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0EC" w14:textId="77777777" w:rsidR="00FA0F36" w:rsidRDefault="00AE069C">
      <w:pPr>
        <w:spacing w:after="0"/>
        <w:ind w:left="3538" w:firstLine="709"/>
      </w:pPr>
      <w:r>
        <w:t xml:space="preserve">     </w:t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7588D155" wp14:editId="1CD393AE">
            <wp:extent cx="513080" cy="6286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39" t="-746" r="-839" b="-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E2ADE" w14:textId="77777777" w:rsidR="00FA0F36" w:rsidRDefault="00AE069C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</w:t>
      </w:r>
    </w:p>
    <w:p w14:paraId="21FF4750" w14:textId="77777777" w:rsidR="00FA0F36" w:rsidRDefault="00AE069C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КУДЫМКАРСКОГО МУНИЦИПАЛЬНОГО ОКРУГА</w:t>
      </w:r>
    </w:p>
    <w:p w14:paraId="595F9889" w14:textId="77777777" w:rsidR="00FA0F36" w:rsidRDefault="00AE069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14:paraId="436B9CC1" w14:textId="77777777" w:rsidR="00FA0F36" w:rsidRDefault="00AE069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ПЕРВЫЙ СОЗЫВ</w:t>
      </w:r>
    </w:p>
    <w:p w14:paraId="126981EA" w14:textId="77777777" w:rsidR="00FA0F36" w:rsidRDefault="00AE069C">
      <w:pPr>
        <w:spacing w:before="240" w:after="2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 Е Ш Е Н И Е</w:t>
      </w:r>
    </w:p>
    <w:p w14:paraId="74A9B3C3" w14:textId="26BB6F22" w:rsidR="00FA0F36" w:rsidRPr="002F69C7" w:rsidRDefault="00521732" w:rsidP="002F69C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2F69C7">
        <w:rPr>
          <w:rFonts w:ascii="Times New Roman" w:hAnsi="Times New Roman" w:cs="Times New Roman"/>
          <w:sz w:val="28"/>
          <w:szCs w:val="28"/>
          <w:lang w:eastAsia="ru-RU"/>
        </w:rPr>
        <w:t>.09.2023</w:t>
      </w:r>
      <w:r w:rsidR="00F72D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06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06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83AE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069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069C">
        <w:rPr>
          <w:rFonts w:ascii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159</w:t>
      </w:r>
    </w:p>
    <w:p w14:paraId="2D62442A" w14:textId="77EFDB85" w:rsidR="00FA0F36" w:rsidRPr="00CD2487" w:rsidRDefault="00295973" w:rsidP="00F22E44">
      <w:pPr>
        <w:pStyle w:val="a6"/>
        <w:spacing w:after="0"/>
        <w:ind w:right="2550"/>
        <w:jc w:val="both"/>
        <w:rPr>
          <w:szCs w:val="28"/>
        </w:rPr>
      </w:pPr>
      <w:r w:rsidRPr="00295973">
        <w:rPr>
          <w:b/>
          <w:color w:val="000000" w:themeColor="text1"/>
          <w:szCs w:val="28"/>
        </w:rPr>
        <w:t xml:space="preserve">Об утверждении Положения о составе, порядке подготовки Генерального плана </w:t>
      </w:r>
      <w:r w:rsidRPr="007551C1">
        <w:rPr>
          <w:b/>
          <w:color w:val="000000" w:themeColor="text1"/>
          <w:szCs w:val="28"/>
        </w:rPr>
        <w:t>Кудымкарского</w:t>
      </w:r>
      <w:r w:rsidRPr="00CD2487">
        <w:rPr>
          <w:b/>
          <w:color w:val="000000" w:themeColor="text1"/>
          <w:szCs w:val="28"/>
        </w:rPr>
        <w:t xml:space="preserve"> муниципального округа Пермского края</w:t>
      </w:r>
      <w:r>
        <w:rPr>
          <w:b/>
          <w:color w:val="000000" w:themeColor="text1"/>
          <w:szCs w:val="28"/>
        </w:rPr>
        <w:t>,</w:t>
      </w:r>
      <w:r w:rsidR="00176195">
        <w:rPr>
          <w:b/>
          <w:color w:val="000000" w:themeColor="text1"/>
          <w:szCs w:val="28"/>
        </w:rPr>
        <w:t xml:space="preserve"> </w:t>
      </w:r>
      <w:r w:rsidRPr="00295973">
        <w:rPr>
          <w:b/>
          <w:color w:val="000000" w:themeColor="text1"/>
          <w:szCs w:val="28"/>
        </w:rPr>
        <w:t>порядке подготовки изменений в Генеральный план</w:t>
      </w:r>
      <w:r w:rsidR="00F22E44" w:rsidRPr="00F22E44">
        <w:rPr>
          <w:rFonts w:hint="eastAsia"/>
        </w:rPr>
        <w:t xml:space="preserve"> </w:t>
      </w:r>
      <w:r w:rsidR="00F22E44" w:rsidRPr="00F22E44">
        <w:rPr>
          <w:rFonts w:hint="eastAsia"/>
          <w:b/>
          <w:color w:val="000000" w:themeColor="text1"/>
          <w:szCs w:val="28"/>
        </w:rPr>
        <w:t>Кудымкарского муниципального округа Пермского края</w:t>
      </w:r>
    </w:p>
    <w:p w14:paraId="2DDDD0B5" w14:textId="09EDF456" w:rsidR="00FA0F36" w:rsidRPr="00CD2487" w:rsidRDefault="00AE069C" w:rsidP="00080810">
      <w:pPr>
        <w:widowControl w:val="0"/>
        <w:spacing w:before="240" w:after="0" w:line="240" w:lineRule="auto"/>
        <w:ind w:firstLine="539"/>
        <w:jc w:val="both"/>
        <w:rPr>
          <w:sz w:val="28"/>
          <w:szCs w:val="28"/>
        </w:rPr>
      </w:pP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57C6D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457C6D" w:rsidRPr="00457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</w:t>
      </w:r>
      <w:r w:rsidR="0017619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57C6D" w:rsidRPr="00457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</w:t>
      </w:r>
      <w:r w:rsidR="00457C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7C6D" w:rsidRPr="00457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Уставом Кудымкарского муниципального округа Пермского края, Дума Кудымкарского муниципального округа Пермского края</w:t>
      </w:r>
    </w:p>
    <w:p w14:paraId="319C743D" w14:textId="77777777" w:rsidR="00FA0F36" w:rsidRPr="00CD2487" w:rsidRDefault="00AE069C" w:rsidP="00DD5E33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РЕШАЕТ:</w:t>
      </w:r>
    </w:p>
    <w:p w14:paraId="5A2422BF" w14:textId="676F6375" w:rsidR="002F610C" w:rsidRPr="00CD2487" w:rsidRDefault="00AE069C" w:rsidP="00931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F610C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F22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прилагаемое </w:t>
      </w:r>
      <w:r w:rsidR="00176195" w:rsidRPr="001761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составе, порядке подготовки Генерального плана </w:t>
      </w:r>
      <w:bookmarkStart w:id="0" w:name="_Hlk146534579"/>
      <w:r w:rsidR="00176195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Кудымкарского муниципального округа Пермского края</w:t>
      </w:r>
      <w:bookmarkEnd w:id="0"/>
      <w:r w:rsidR="00176195" w:rsidRPr="0017619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порядке подготовки изменений в Генеральный план</w:t>
      </w:r>
      <w:r w:rsidR="00F22E44" w:rsidRPr="00F22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E44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Кудымкарского муниципального округа Пермского края</w:t>
      </w:r>
      <w:r w:rsidR="002F610C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665877" w14:textId="77777777" w:rsidR="00876388" w:rsidRDefault="002F610C" w:rsidP="00931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</w:t>
      </w:r>
      <w:r w:rsidR="0087638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8763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755EA61" w14:textId="69A27598" w:rsidR="002F610C" w:rsidRDefault="002F610C" w:rsidP="00931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AC783E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Кудымкарской городской 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от </w:t>
      </w:r>
      <w:r w:rsidR="009316F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7619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67AF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7619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76195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7AF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195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7AF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</w:t>
      </w:r>
      <w:r w:rsidR="00176195" w:rsidRPr="00176195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составе, порядке подготовки Генерального плана муниципального образования «Городской округ-город Кудымкар», порядке подготовки изменений в Генеральный план</w:t>
      </w:r>
      <w:r w:rsidR="009867AF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763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AA0247" w14:textId="16C8EED7" w:rsidR="00876388" w:rsidRPr="00080810" w:rsidRDefault="00876388" w:rsidP="0008081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810">
        <w:rPr>
          <w:rFonts w:ascii="Times New Roman" w:hAnsi="Times New Roman" w:cs="Times New Roman"/>
          <w:sz w:val="28"/>
          <w:szCs w:val="28"/>
        </w:rPr>
        <w:t>решение</w:t>
      </w:r>
      <w:r w:rsidR="00080810" w:rsidRPr="00080810">
        <w:rPr>
          <w:rFonts w:ascii="Times New Roman" w:hAnsi="Times New Roman" w:cs="Times New Roman"/>
          <w:sz w:val="28"/>
          <w:szCs w:val="28"/>
        </w:rPr>
        <w:t xml:space="preserve"> Земского Собрания Кудымкарского муниципального района от 03.09.2008 № 80 «Об утверждении Положения о составе, порядке подготовки документов территориального планирования Кудымкарского муниципального района, порядке подготовки изменений и внесения их в новой редакции</w:t>
      </w:r>
      <w:r w:rsidR="00CD442D" w:rsidRPr="00080810">
        <w:rPr>
          <w:rFonts w:ascii="Times New Roman" w:hAnsi="Times New Roman" w:cs="Times New Roman"/>
          <w:sz w:val="28"/>
          <w:szCs w:val="28"/>
        </w:rPr>
        <w:t>».</w:t>
      </w:r>
    </w:p>
    <w:p w14:paraId="7A6D07A0" w14:textId="5D2B7894" w:rsidR="00FA0F36" w:rsidRPr="00CD2487" w:rsidRDefault="00DD5E33" w:rsidP="00CD248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AE069C" w:rsidRPr="00CD24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Опубликовать настоящее решение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газете «Парма» и разместить </w:t>
      </w:r>
      <w:r w:rsidR="005843E3" w:rsidRPr="00CD24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5843E3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Кудымкарского муниципального округа Пермского края</w:t>
      </w:r>
      <w:r w:rsidR="00AE069C" w:rsidRPr="00CD248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3CA7A8A" w14:textId="45C268B9" w:rsidR="00FA0F36" w:rsidRDefault="00DD5E33" w:rsidP="00CD2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AE069C" w:rsidRPr="00CD2487">
        <w:rPr>
          <w:rFonts w:ascii="Times New Roman" w:eastAsia="Calibri" w:hAnsi="Times New Roman" w:cs="Times New Roman"/>
          <w:color w:val="000000"/>
          <w:sz w:val="28"/>
          <w:szCs w:val="28"/>
        </w:rPr>
        <w:t>. Настоящее решение вступает в силу после его официального опубликования.</w:t>
      </w:r>
    </w:p>
    <w:p w14:paraId="4E386B3B" w14:textId="1431E70A" w:rsidR="00DD5E33" w:rsidRDefault="00DD5E33" w:rsidP="00CD2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 Контроль за исполнением настоящего решения возложить на постоянную комиссию по жилищно-коммунальному хозяйству и муниципальной собственности.</w:t>
      </w:r>
    </w:p>
    <w:tbl>
      <w:tblPr>
        <w:tblpPr w:leftFromText="180" w:rightFromText="180" w:vertAnchor="text" w:horzAnchor="margin" w:tblpXSpec="center" w:tblpY="313"/>
        <w:tblW w:w="10173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5103"/>
      </w:tblGrid>
      <w:tr w:rsidR="00FA0F36" w:rsidRPr="00CD2487" w14:paraId="184C7A31" w14:textId="77777777" w:rsidTr="00CD2487">
        <w:trPr>
          <w:jc w:val="center"/>
        </w:trPr>
        <w:tc>
          <w:tcPr>
            <w:tcW w:w="5070" w:type="dxa"/>
            <w:shd w:val="clear" w:color="auto" w:fill="auto"/>
          </w:tcPr>
          <w:p w14:paraId="49CBCBE3" w14:textId="77777777" w:rsidR="00FA0F36" w:rsidRPr="00CD2487" w:rsidRDefault="00AE069C" w:rsidP="00CD248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2487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14:paraId="2A598F72" w14:textId="77777777" w:rsidR="00FA0F36" w:rsidRPr="00CD2487" w:rsidRDefault="00AE069C" w:rsidP="00CD248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2487">
              <w:rPr>
                <w:rFonts w:ascii="Times New Roman" w:hAnsi="Times New Roman" w:cs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 w14:paraId="5C265ECA" w14:textId="77777777" w:rsidR="00283AE2" w:rsidRDefault="00283AE2" w:rsidP="00CD2487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0C2EF" w14:textId="2E2F002C" w:rsidR="00FA0F36" w:rsidRPr="00CD2487" w:rsidRDefault="00AE069C" w:rsidP="00CD2487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2487">
              <w:rPr>
                <w:rFonts w:ascii="Times New Roman" w:hAnsi="Times New Roman" w:cs="Times New Roman"/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  <w:shd w:val="clear" w:color="auto" w:fill="auto"/>
          </w:tcPr>
          <w:p w14:paraId="71A31F57" w14:textId="77777777" w:rsidR="00FA0F36" w:rsidRPr="00CD2487" w:rsidRDefault="00AE069C" w:rsidP="00CD2487">
            <w:pPr>
              <w:pStyle w:val="ConsPlusNormal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 муниципального округа - глава администрации Кудымкарского муниципального округа Пермского края</w:t>
            </w:r>
          </w:p>
          <w:p w14:paraId="339CA250" w14:textId="77777777" w:rsidR="00283AE2" w:rsidRDefault="00283AE2" w:rsidP="00CD2487">
            <w:pPr>
              <w:pStyle w:val="ConsPlusNormal"/>
              <w:spacing w:line="300" w:lineRule="exac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9F6489D" w14:textId="470F5E2C" w:rsidR="00FA0F36" w:rsidRPr="00CD2487" w:rsidRDefault="00AE069C" w:rsidP="00CD2487">
            <w:pPr>
              <w:pStyle w:val="ConsPlusNormal"/>
              <w:spacing w:line="3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2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Н.А. Стоянова</w:t>
            </w:r>
          </w:p>
        </w:tc>
      </w:tr>
    </w:tbl>
    <w:p w14:paraId="50BC0F7C" w14:textId="77777777" w:rsidR="00DD5E33" w:rsidRDefault="00DD5E33" w:rsidP="00986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DD5E33" w:rsidSect="00080810">
          <w:headerReference w:type="default" r:id="rId8"/>
          <w:pgSz w:w="11906" w:h="16838"/>
          <w:pgMar w:top="363" w:right="567" w:bottom="284" w:left="1418" w:header="0" w:footer="0" w:gutter="0"/>
          <w:cols w:space="720"/>
          <w:formProt w:val="0"/>
          <w:titlePg/>
          <w:docGrid w:linePitch="360" w:charSpace="4096"/>
        </w:sectPr>
      </w:pPr>
    </w:p>
    <w:p w14:paraId="7C30522D" w14:textId="38DF52B0" w:rsidR="009867AF" w:rsidRPr="001E457D" w:rsidRDefault="00DD5E33" w:rsidP="00DD5E33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3ABD4940" w14:textId="175B360C" w:rsidR="009867AF" w:rsidRDefault="009867AF" w:rsidP="00DD5E33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E457D">
        <w:rPr>
          <w:rFonts w:ascii="Times New Roman" w:hAnsi="Times New Roman" w:cs="Times New Roman"/>
          <w:sz w:val="28"/>
          <w:szCs w:val="28"/>
        </w:rPr>
        <w:t>решени</w:t>
      </w:r>
      <w:r w:rsidR="00DD5E3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57D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AF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="00DD5E33">
        <w:rPr>
          <w:rFonts w:ascii="Times New Roman" w:hAnsi="Times New Roman" w:cs="Times New Roman"/>
          <w:sz w:val="28"/>
          <w:szCs w:val="28"/>
        </w:rPr>
        <w:t xml:space="preserve"> от </w:t>
      </w:r>
      <w:r w:rsidR="00CE2CEE">
        <w:rPr>
          <w:rFonts w:ascii="Times New Roman" w:hAnsi="Times New Roman" w:cs="Times New Roman"/>
          <w:sz w:val="28"/>
          <w:szCs w:val="28"/>
        </w:rPr>
        <w:t>29</w:t>
      </w:r>
      <w:r w:rsidR="006258A4">
        <w:rPr>
          <w:rFonts w:ascii="Times New Roman" w:hAnsi="Times New Roman" w:cs="Times New Roman"/>
          <w:sz w:val="28"/>
          <w:szCs w:val="28"/>
        </w:rPr>
        <w:t xml:space="preserve">.09.2023 </w:t>
      </w:r>
      <w:r w:rsidR="00DD5E33">
        <w:rPr>
          <w:rFonts w:ascii="Times New Roman" w:hAnsi="Times New Roman" w:cs="Times New Roman"/>
          <w:sz w:val="28"/>
          <w:szCs w:val="28"/>
        </w:rPr>
        <w:t>№</w:t>
      </w:r>
      <w:r w:rsidR="00F069C5">
        <w:rPr>
          <w:rFonts w:ascii="Times New Roman" w:hAnsi="Times New Roman" w:cs="Times New Roman"/>
          <w:sz w:val="28"/>
          <w:szCs w:val="28"/>
        </w:rPr>
        <w:t xml:space="preserve"> </w:t>
      </w:r>
      <w:r w:rsidR="00CE2CEE">
        <w:rPr>
          <w:rFonts w:ascii="Times New Roman" w:hAnsi="Times New Roman" w:cs="Times New Roman"/>
          <w:sz w:val="28"/>
          <w:szCs w:val="28"/>
        </w:rPr>
        <w:t>159</w:t>
      </w:r>
    </w:p>
    <w:p w14:paraId="7E704646" w14:textId="77777777" w:rsidR="00DD5E33" w:rsidRDefault="009867AF" w:rsidP="006258A4">
      <w:pPr>
        <w:pStyle w:val="ConsPlusNormal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7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DD5E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ОЛОЖЕНИЕ</w:t>
      </w:r>
    </w:p>
    <w:p w14:paraId="4E7422DA" w14:textId="2500DF0D" w:rsidR="009867AF" w:rsidRDefault="00176195" w:rsidP="006258A4">
      <w:pPr>
        <w:pStyle w:val="ConsPlusNormal"/>
        <w:spacing w:after="120"/>
        <w:ind w:left="567" w:right="84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6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составе, порядке подготовки Генерального плана Кудымкарского муниципального округа Пермского края, порядке подготовки изменений в Генеральный план</w:t>
      </w:r>
      <w:r w:rsidR="00F22E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2E44" w:rsidRPr="00F22E44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Кудымкарского муниципального округа Пермского края</w:t>
      </w:r>
    </w:p>
    <w:p w14:paraId="383A4118" w14:textId="77777777" w:rsidR="00CD442D" w:rsidRPr="00AF14C7" w:rsidRDefault="00CD442D" w:rsidP="00521732">
      <w:pPr>
        <w:pStyle w:val="Style44"/>
        <w:widowControl/>
        <w:suppressAutoHyphens/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 w:rsidRPr="00AF14C7">
        <w:rPr>
          <w:b/>
          <w:sz w:val="28"/>
          <w:szCs w:val="28"/>
        </w:rPr>
        <w:t>1. Общие положения</w:t>
      </w:r>
    </w:p>
    <w:p w14:paraId="2DE01328" w14:textId="767D5928" w:rsidR="00CD442D" w:rsidRPr="00AF14C7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 w:rsidRPr="00AF14C7">
        <w:rPr>
          <w:sz w:val="28"/>
          <w:szCs w:val="28"/>
        </w:rPr>
        <w:t xml:space="preserve">1.1. Положение </w:t>
      </w:r>
      <w:r w:rsidRPr="00F222B4">
        <w:rPr>
          <w:sz w:val="28"/>
          <w:szCs w:val="28"/>
        </w:rPr>
        <w:t xml:space="preserve">о составе, порядке подготовки Генерального плана </w:t>
      </w:r>
      <w:r w:rsidRPr="00CD2487">
        <w:rPr>
          <w:color w:val="000000" w:themeColor="text1"/>
          <w:sz w:val="28"/>
          <w:szCs w:val="28"/>
        </w:rPr>
        <w:t>Кудымкарского муниципального округа Пермского края</w:t>
      </w:r>
      <w:r w:rsidRPr="00F222B4">
        <w:rPr>
          <w:sz w:val="28"/>
          <w:szCs w:val="28"/>
        </w:rPr>
        <w:t>, порядке подготовки изменений в Генеральный план</w:t>
      </w:r>
      <w:r w:rsidR="00F22E44" w:rsidRPr="00F22E44">
        <w:rPr>
          <w:rFonts w:eastAsia="NSimSun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="00F22E44" w:rsidRPr="00F22E44">
        <w:rPr>
          <w:sz w:val="28"/>
          <w:szCs w:val="28"/>
        </w:rPr>
        <w:t>Кудымкарского муниципального округа Пермского края</w:t>
      </w:r>
      <w:r w:rsidRPr="00F222B4">
        <w:rPr>
          <w:sz w:val="28"/>
          <w:szCs w:val="28"/>
        </w:rPr>
        <w:t xml:space="preserve"> </w:t>
      </w:r>
      <w:r w:rsidRPr="00AF14C7">
        <w:rPr>
          <w:sz w:val="28"/>
          <w:szCs w:val="28"/>
        </w:rPr>
        <w:t xml:space="preserve">(далее - Положение) определяет состав документов </w:t>
      </w:r>
      <w:r w:rsidRPr="00F222B4">
        <w:rPr>
          <w:sz w:val="28"/>
          <w:szCs w:val="28"/>
        </w:rPr>
        <w:t xml:space="preserve">Генерального плана </w:t>
      </w:r>
      <w:r w:rsidRPr="00CD2487">
        <w:rPr>
          <w:color w:val="000000" w:themeColor="text1"/>
          <w:sz w:val="28"/>
          <w:szCs w:val="28"/>
        </w:rPr>
        <w:t>Кудымкарского муниципального округа Пермского края</w:t>
      </w:r>
      <w:r>
        <w:rPr>
          <w:sz w:val="28"/>
          <w:szCs w:val="28"/>
        </w:rPr>
        <w:t xml:space="preserve"> (далее – Генеральный план)</w:t>
      </w:r>
      <w:r w:rsidRPr="00AF14C7">
        <w:rPr>
          <w:sz w:val="28"/>
          <w:szCs w:val="28"/>
        </w:rPr>
        <w:t xml:space="preserve">, органы, ответственные за их разработку, порядок принятия решений о подготовке </w:t>
      </w:r>
      <w:r w:rsidRPr="00F222B4">
        <w:rPr>
          <w:sz w:val="28"/>
          <w:szCs w:val="28"/>
        </w:rPr>
        <w:t>Генерального плана</w:t>
      </w:r>
      <w:r w:rsidRPr="00AF14C7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AF14C7">
        <w:rPr>
          <w:sz w:val="28"/>
          <w:szCs w:val="28"/>
        </w:rPr>
        <w:t xml:space="preserve"> опубликования и утверждени</w:t>
      </w:r>
      <w:r>
        <w:rPr>
          <w:sz w:val="28"/>
          <w:szCs w:val="28"/>
        </w:rPr>
        <w:t>я</w:t>
      </w:r>
      <w:r w:rsidRPr="00AF14C7">
        <w:rPr>
          <w:sz w:val="28"/>
          <w:szCs w:val="28"/>
        </w:rPr>
        <w:t xml:space="preserve">, порядок подготовки изменений в </w:t>
      </w:r>
      <w:r w:rsidRPr="00F222B4">
        <w:rPr>
          <w:sz w:val="28"/>
          <w:szCs w:val="28"/>
        </w:rPr>
        <w:t>Генеральн</w:t>
      </w:r>
      <w:r>
        <w:rPr>
          <w:sz w:val="28"/>
          <w:szCs w:val="28"/>
        </w:rPr>
        <w:t xml:space="preserve">ый </w:t>
      </w:r>
      <w:r w:rsidRPr="00F222B4">
        <w:rPr>
          <w:sz w:val="28"/>
          <w:szCs w:val="28"/>
        </w:rPr>
        <w:t>план</w:t>
      </w:r>
      <w:r w:rsidRPr="00AF14C7">
        <w:rPr>
          <w:sz w:val="28"/>
          <w:szCs w:val="28"/>
        </w:rPr>
        <w:t xml:space="preserve">, а также порядок реализации </w:t>
      </w:r>
      <w:r w:rsidRPr="00F222B4">
        <w:rPr>
          <w:sz w:val="28"/>
          <w:szCs w:val="28"/>
        </w:rPr>
        <w:t>Генерального плана</w:t>
      </w:r>
      <w:r w:rsidRPr="00AF14C7">
        <w:rPr>
          <w:sz w:val="28"/>
          <w:szCs w:val="28"/>
        </w:rPr>
        <w:t>.</w:t>
      </w:r>
    </w:p>
    <w:p w14:paraId="084BC36C" w14:textId="4B6457FF" w:rsidR="00CD442D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 w:rsidRPr="00AF14C7">
        <w:rPr>
          <w:sz w:val="28"/>
          <w:szCs w:val="28"/>
        </w:rPr>
        <w:t xml:space="preserve">1.2. </w:t>
      </w:r>
      <w:r w:rsidRPr="00F222B4">
        <w:rPr>
          <w:sz w:val="28"/>
          <w:szCs w:val="28"/>
        </w:rPr>
        <w:t xml:space="preserve">Генеральный план является документом территориального планирования </w:t>
      </w:r>
      <w:r w:rsidRPr="00CD2487">
        <w:rPr>
          <w:color w:val="000000" w:themeColor="text1"/>
          <w:sz w:val="28"/>
          <w:szCs w:val="28"/>
        </w:rPr>
        <w:t>Кудымкарского муниципального округа Пермского края</w:t>
      </w:r>
      <w:r w:rsidRPr="00F222B4">
        <w:rPr>
          <w:sz w:val="28"/>
          <w:szCs w:val="28"/>
        </w:rPr>
        <w:t xml:space="preserve">, в котором определяются мероприятия по территориальному планированию и назначение территории </w:t>
      </w:r>
      <w:r w:rsidR="00EA1C3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F222B4">
        <w:rPr>
          <w:sz w:val="28"/>
          <w:szCs w:val="28"/>
        </w:rPr>
        <w:t>, исходя из совокупности социальных, экономических, экологических и иных факторов, в целях обеспечения устойчивого развития территории, инженерной, транспортной и социальной инфраструктур с учетом интересов физических и юридических лиц.</w:t>
      </w:r>
    </w:p>
    <w:p w14:paraId="5D94AA33" w14:textId="77777777" w:rsidR="00CD442D" w:rsidRPr="00256907" w:rsidRDefault="00CD442D" w:rsidP="00521732">
      <w:pPr>
        <w:pStyle w:val="Style44"/>
        <w:suppressAutoHyphens/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 w:rsidRPr="00256907">
        <w:rPr>
          <w:b/>
          <w:sz w:val="28"/>
          <w:szCs w:val="28"/>
        </w:rPr>
        <w:t xml:space="preserve">2. Состав </w:t>
      </w:r>
      <w:r>
        <w:rPr>
          <w:b/>
          <w:sz w:val="28"/>
          <w:szCs w:val="28"/>
        </w:rPr>
        <w:t>Генерального плана</w:t>
      </w:r>
    </w:p>
    <w:p w14:paraId="2B524790" w14:textId="40B62DAB" w:rsidR="00CD442D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 w:rsidRPr="00256907">
        <w:rPr>
          <w:sz w:val="28"/>
          <w:szCs w:val="28"/>
        </w:rPr>
        <w:t>Генеральный план представляет собой совокупность материалов в текстовой и графической форме, содержащий сведения, предусмотренные статьей 23 Градостроительного кодекса Российской Федерации и стать</w:t>
      </w:r>
      <w:r>
        <w:rPr>
          <w:sz w:val="28"/>
          <w:szCs w:val="28"/>
        </w:rPr>
        <w:t>ями</w:t>
      </w:r>
      <w:r w:rsidRPr="00256907">
        <w:rPr>
          <w:sz w:val="28"/>
          <w:szCs w:val="28"/>
        </w:rPr>
        <w:t xml:space="preserve"> 12</w:t>
      </w:r>
      <w:r>
        <w:rPr>
          <w:sz w:val="28"/>
          <w:szCs w:val="28"/>
        </w:rPr>
        <w:t>, 12.1</w:t>
      </w:r>
      <w:r w:rsidRPr="00256907">
        <w:rPr>
          <w:sz w:val="28"/>
          <w:szCs w:val="28"/>
        </w:rPr>
        <w:t xml:space="preserve"> Закона Пермского края от 1</w:t>
      </w:r>
      <w:r>
        <w:rPr>
          <w:sz w:val="28"/>
          <w:szCs w:val="28"/>
        </w:rPr>
        <w:t>4</w:t>
      </w:r>
      <w:r w:rsidRPr="00256907">
        <w:rPr>
          <w:sz w:val="28"/>
          <w:szCs w:val="28"/>
        </w:rPr>
        <w:t xml:space="preserve"> сентября 2011 г. </w:t>
      </w:r>
      <w:r w:rsidR="006258A4">
        <w:rPr>
          <w:sz w:val="28"/>
          <w:szCs w:val="28"/>
        </w:rPr>
        <w:t>№</w:t>
      </w:r>
      <w:r w:rsidRPr="00256907">
        <w:rPr>
          <w:sz w:val="28"/>
          <w:szCs w:val="28"/>
        </w:rPr>
        <w:t xml:space="preserve"> 805-ПК </w:t>
      </w:r>
      <w:r>
        <w:rPr>
          <w:sz w:val="28"/>
          <w:szCs w:val="28"/>
        </w:rPr>
        <w:t>«</w:t>
      </w:r>
      <w:r w:rsidRPr="00256907">
        <w:rPr>
          <w:sz w:val="28"/>
          <w:szCs w:val="28"/>
        </w:rPr>
        <w:t>О градостроительн</w:t>
      </w:r>
      <w:r>
        <w:rPr>
          <w:sz w:val="28"/>
          <w:szCs w:val="28"/>
        </w:rPr>
        <w:t>ой деятельности в Пермском крае»</w:t>
      </w:r>
      <w:r w:rsidRPr="00256907">
        <w:rPr>
          <w:sz w:val="28"/>
          <w:szCs w:val="28"/>
        </w:rPr>
        <w:t>.</w:t>
      </w:r>
    </w:p>
    <w:p w14:paraId="0E901B69" w14:textId="77777777" w:rsidR="00CD442D" w:rsidRDefault="00CD442D" w:rsidP="00521732">
      <w:pPr>
        <w:pStyle w:val="Style44"/>
        <w:suppressAutoHyphens/>
        <w:spacing w:before="120" w:after="120" w:line="240" w:lineRule="auto"/>
        <w:ind w:firstLine="709"/>
        <w:jc w:val="center"/>
        <w:rPr>
          <w:b/>
          <w:sz w:val="28"/>
          <w:szCs w:val="28"/>
        </w:rPr>
      </w:pPr>
      <w:r w:rsidRPr="00167698">
        <w:rPr>
          <w:b/>
          <w:sz w:val="28"/>
          <w:szCs w:val="28"/>
        </w:rPr>
        <w:t>3. Порядок подготовки проект</w:t>
      </w:r>
      <w:r>
        <w:rPr>
          <w:b/>
          <w:sz w:val="28"/>
          <w:szCs w:val="28"/>
        </w:rPr>
        <w:t>а</w:t>
      </w:r>
      <w:r w:rsidRPr="00167698">
        <w:rPr>
          <w:b/>
          <w:sz w:val="28"/>
          <w:szCs w:val="28"/>
        </w:rPr>
        <w:t xml:space="preserve"> Генерального плана</w:t>
      </w:r>
    </w:p>
    <w:p w14:paraId="4978322F" w14:textId="43C9F515" w:rsidR="00CD442D" w:rsidRPr="00167698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 w:rsidRPr="00167698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167698">
        <w:rPr>
          <w:sz w:val="28"/>
          <w:szCs w:val="28"/>
        </w:rPr>
        <w:t>.</w:t>
      </w:r>
      <w:r w:rsidR="00521732">
        <w:rPr>
          <w:sz w:val="28"/>
          <w:szCs w:val="28"/>
        </w:rPr>
        <w:t xml:space="preserve"> </w:t>
      </w:r>
      <w:r w:rsidRPr="00167698">
        <w:rPr>
          <w:sz w:val="28"/>
          <w:szCs w:val="28"/>
        </w:rPr>
        <w:t xml:space="preserve">Решение о подготовке проекта Генерального плана принимаются главой </w:t>
      </w:r>
      <w:r w:rsidRPr="00CD442D">
        <w:rPr>
          <w:sz w:val="28"/>
          <w:szCs w:val="28"/>
        </w:rPr>
        <w:t>муниципального округа - глав</w:t>
      </w:r>
      <w:r>
        <w:rPr>
          <w:sz w:val="28"/>
          <w:szCs w:val="28"/>
        </w:rPr>
        <w:t>ой</w:t>
      </w:r>
      <w:r w:rsidRPr="00CD442D">
        <w:rPr>
          <w:sz w:val="28"/>
          <w:szCs w:val="28"/>
        </w:rPr>
        <w:t xml:space="preserve"> администрации Кудымкарского муниципального округа Пермского края</w:t>
      </w:r>
      <w:r>
        <w:rPr>
          <w:sz w:val="28"/>
          <w:szCs w:val="28"/>
        </w:rPr>
        <w:t xml:space="preserve"> и оформляются в виде постановления администрации </w:t>
      </w:r>
      <w:r w:rsidRPr="00CD442D">
        <w:rPr>
          <w:sz w:val="28"/>
          <w:szCs w:val="28"/>
        </w:rPr>
        <w:t>Кудымкарского муниципального округа Пермского края</w:t>
      </w:r>
      <w:r w:rsidRPr="00167698">
        <w:rPr>
          <w:sz w:val="28"/>
          <w:szCs w:val="28"/>
        </w:rPr>
        <w:t>.</w:t>
      </w:r>
    </w:p>
    <w:p w14:paraId="232A00E7" w14:textId="6E745624" w:rsidR="00CD442D" w:rsidRPr="00167698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 w:rsidRPr="0016769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67698">
        <w:rPr>
          <w:sz w:val="28"/>
          <w:szCs w:val="28"/>
        </w:rPr>
        <w:t>.</w:t>
      </w:r>
      <w:r w:rsidR="00521732">
        <w:rPr>
          <w:sz w:val="28"/>
          <w:szCs w:val="28"/>
        </w:rPr>
        <w:t xml:space="preserve"> </w:t>
      </w:r>
      <w:r w:rsidRPr="00167698">
        <w:rPr>
          <w:sz w:val="28"/>
          <w:szCs w:val="28"/>
        </w:rPr>
        <w:t>В решении о подготовке проекта Генерального плана должн</w:t>
      </w:r>
      <w:r>
        <w:rPr>
          <w:sz w:val="28"/>
          <w:szCs w:val="28"/>
        </w:rPr>
        <w:t>а</w:t>
      </w:r>
      <w:r w:rsidRPr="00167698">
        <w:rPr>
          <w:sz w:val="28"/>
          <w:szCs w:val="28"/>
        </w:rPr>
        <w:t xml:space="preserve"> содержаться</w:t>
      </w:r>
      <w:r>
        <w:rPr>
          <w:sz w:val="28"/>
          <w:szCs w:val="28"/>
        </w:rPr>
        <w:t xml:space="preserve"> следующая информация</w:t>
      </w:r>
      <w:r w:rsidRPr="00167698">
        <w:rPr>
          <w:sz w:val="28"/>
          <w:szCs w:val="28"/>
        </w:rPr>
        <w:t>:</w:t>
      </w:r>
    </w:p>
    <w:p w14:paraId="1D7170DE" w14:textId="28437AD0" w:rsidR="00CD442D" w:rsidRDefault="00CD442D" w:rsidP="006258A4">
      <w:pPr>
        <w:pStyle w:val="Style44"/>
        <w:tabs>
          <w:tab w:val="left" w:pos="1134"/>
        </w:tabs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16769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67698">
        <w:rPr>
          <w:sz w:val="28"/>
          <w:szCs w:val="28"/>
        </w:rPr>
        <w:t xml:space="preserve">территории, в границах которой будет </w:t>
      </w:r>
      <w:r w:rsidRPr="00F500F3">
        <w:rPr>
          <w:sz w:val="28"/>
          <w:szCs w:val="28"/>
        </w:rPr>
        <w:t xml:space="preserve">разрабатываться проект </w:t>
      </w:r>
      <w:r>
        <w:rPr>
          <w:sz w:val="28"/>
          <w:szCs w:val="28"/>
        </w:rPr>
        <w:t>Г</w:t>
      </w:r>
      <w:r w:rsidRPr="00167698">
        <w:rPr>
          <w:sz w:val="28"/>
          <w:szCs w:val="28"/>
        </w:rPr>
        <w:t>енеральн</w:t>
      </w:r>
      <w:r>
        <w:rPr>
          <w:sz w:val="28"/>
          <w:szCs w:val="28"/>
        </w:rPr>
        <w:t xml:space="preserve">ого </w:t>
      </w:r>
      <w:r w:rsidRPr="00167698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167698">
        <w:rPr>
          <w:sz w:val="28"/>
          <w:szCs w:val="28"/>
        </w:rPr>
        <w:t>;</w:t>
      </w:r>
    </w:p>
    <w:p w14:paraId="2403AB0C" w14:textId="7EB5027B" w:rsidR="00CD442D" w:rsidRPr="00AF14C7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3.2.2. о</w:t>
      </w:r>
      <w:r w:rsidRPr="00AF14C7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AF14C7">
        <w:rPr>
          <w:sz w:val="28"/>
          <w:szCs w:val="28"/>
        </w:rPr>
        <w:t xml:space="preserve"> лиц</w:t>
      </w:r>
      <w:r>
        <w:rPr>
          <w:sz w:val="28"/>
          <w:szCs w:val="28"/>
        </w:rPr>
        <w:t>ах</w:t>
      </w:r>
      <w:r w:rsidRPr="00AF14C7">
        <w:rPr>
          <w:sz w:val="28"/>
          <w:szCs w:val="28"/>
        </w:rPr>
        <w:t xml:space="preserve"> администрации </w:t>
      </w:r>
      <w:r w:rsidRPr="00CD442D">
        <w:rPr>
          <w:sz w:val="28"/>
          <w:szCs w:val="28"/>
        </w:rPr>
        <w:t xml:space="preserve">Кудымкарского муниципального </w:t>
      </w:r>
      <w:r w:rsidRPr="00CD442D">
        <w:rPr>
          <w:sz w:val="28"/>
          <w:szCs w:val="28"/>
        </w:rPr>
        <w:lastRenderedPageBreak/>
        <w:t>округа Пермского края</w:t>
      </w:r>
      <w:r w:rsidRPr="00AF14C7">
        <w:rPr>
          <w:sz w:val="28"/>
          <w:szCs w:val="28"/>
        </w:rPr>
        <w:t>, ответственны</w:t>
      </w:r>
      <w:r>
        <w:rPr>
          <w:sz w:val="28"/>
          <w:szCs w:val="28"/>
        </w:rPr>
        <w:t>х</w:t>
      </w:r>
      <w:r w:rsidRPr="00AF14C7">
        <w:rPr>
          <w:sz w:val="28"/>
          <w:szCs w:val="28"/>
        </w:rPr>
        <w:t xml:space="preserve"> за разработку </w:t>
      </w:r>
      <w:r>
        <w:rPr>
          <w:sz w:val="28"/>
          <w:szCs w:val="28"/>
        </w:rPr>
        <w:t>Генерального плана</w:t>
      </w:r>
      <w:r w:rsidRPr="00AF14C7">
        <w:rPr>
          <w:sz w:val="28"/>
          <w:szCs w:val="28"/>
        </w:rPr>
        <w:t>;</w:t>
      </w:r>
    </w:p>
    <w:p w14:paraId="3BC5C041" w14:textId="77777777" w:rsidR="00CD442D" w:rsidRPr="006A13E3" w:rsidRDefault="00CD442D" w:rsidP="006258A4">
      <w:pPr>
        <w:pStyle w:val="Style44"/>
        <w:tabs>
          <w:tab w:val="left" w:pos="993"/>
        </w:tabs>
        <w:suppressAutoHyphens/>
        <w:spacing w:line="240" w:lineRule="auto"/>
        <w:ind w:firstLine="567"/>
        <w:rPr>
          <w:sz w:val="28"/>
          <w:szCs w:val="28"/>
        </w:rPr>
      </w:pPr>
      <w:r w:rsidRPr="006A13E3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A13E3">
        <w:rPr>
          <w:sz w:val="28"/>
          <w:szCs w:val="28"/>
        </w:rPr>
        <w:t>.3. о лице, инициирующем внесение изменений в Генеральный план;</w:t>
      </w:r>
    </w:p>
    <w:p w14:paraId="2C6D4FBC" w14:textId="77777777" w:rsidR="00CD442D" w:rsidRDefault="00CD442D" w:rsidP="006258A4">
      <w:pPr>
        <w:pStyle w:val="Style44"/>
        <w:tabs>
          <w:tab w:val="left" w:pos="993"/>
        </w:tabs>
        <w:suppressAutoHyphens/>
        <w:spacing w:line="240" w:lineRule="auto"/>
        <w:ind w:firstLine="567"/>
        <w:rPr>
          <w:sz w:val="28"/>
          <w:szCs w:val="28"/>
        </w:rPr>
      </w:pPr>
      <w:r w:rsidRPr="006A13E3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A13E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A13E3">
        <w:rPr>
          <w:sz w:val="28"/>
          <w:szCs w:val="28"/>
        </w:rPr>
        <w:t>. об условиях финансировании работ по подготовке Генерального плана;</w:t>
      </w:r>
      <w:r w:rsidRPr="00C85E45">
        <w:rPr>
          <w:sz w:val="28"/>
          <w:szCs w:val="28"/>
        </w:rPr>
        <w:t xml:space="preserve"> </w:t>
      </w:r>
    </w:p>
    <w:p w14:paraId="7898BC21" w14:textId="77777777" w:rsidR="00CD442D" w:rsidRPr="006A13E3" w:rsidRDefault="00CD442D" w:rsidP="006258A4">
      <w:pPr>
        <w:pStyle w:val="Style44"/>
        <w:tabs>
          <w:tab w:val="left" w:pos="993"/>
        </w:tabs>
        <w:suppressAutoHyphens/>
        <w:spacing w:line="240" w:lineRule="auto"/>
        <w:ind w:firstLine="567"/>
        <w:rPr>
          <w:sz w:val="28"/>
          <w:szCs w:val="28"/>
        </w:rPr>
      </w:pPr>
      <w:r w:rsidRPr="006A13E3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A13E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A13E3">
        <w:rPr>
          <w:sz w:val="28"/>
          <w:szCs w:val="28"/>
        </w:rPr>
        <w:t xml:space="preserve">. </w:t>
      </w:r>
      <w:r w:rsidRPr="00E15310">
        <w:rPr>
          <w:sz w:val="28"/>
          <w:szCs w:val="28"/>
        </w:rPr>
        <w:t>план мероприятий по разработке Генерального плана</w:t>
      </w:r>
      <w:r w:rsidRPr="006A13E3">
        <w:rPr>
          <w:sz w:val="28"/>
          <w:szCs w:val="28"/>
        </w:rPr>
        <w:t>;</w:t>
      </w:r>
    </w:p>
    <w:p w14:paraId="16764037" w14:textId="77777777" w:rsidR="00CD442D" w:rsidRDefault="00CD442D" w:rsidP="006258A4">
      <w:pPr>
        <w:pStyle w:val="Style44"/>
        <w:tabs>
          <w:tab w:val="left" w:pos="993"/>
        </w:tabs>
        <w:suppressAutoHyphens/>
        <w:spacing w:line="240" w:lineRule="auto"/>
        <w:ind w:firstLine="567"/>
        <w:rPr>
          <w:sz w:val="28"/>
          <w:szCs w:val="28"/>
        </w:rPr>
      </w:pPr>
      <w:r w:rsidRPr="006A13E3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A13E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A13E3">
        <w:rPr>
          <w:sz w:val="28"/>
          <w:szCs w:val="28"/>
        </w:rPr>
        <w:t>. иная информация (в случае необходимости).</w:t>
      </w:r>
    </w:p>
    <w:p w14:paraId="518A4BFB" w14:textId="397B781D" w:rsidR="00CD442D" w:rsidRPr="006A13E3" w:rsidRDefault="00CD442D" w:rsidP="006258A4">
      <w:pPr>
        <w:pStyle w:val="Style44"/>
        <w:tabs>
          <w:tab w:val="left" w:pos="993"/>
        </w:tabs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A048B">
        <w:rPr>
          <w:sz w:val="28"/>
          <w:szCs w:val="28"/>
        </w:rPr>
        <w:t xml:space="preserve">Решение о подготовке проекта Генерального плана подлежит опубликованию на официальном сайте </w:t>
      </w:r>
      <w:r w:rsidRPr="00CD2487">
        <w:rPr>
          <w:color w:val="000000" w:themeColor="text1"/>
          <w:sz w:val="28"/>
          <w:szCs w:val="28"/>
        </w:rPr>
        <w:t>Кудымкарского муниципального округа Пермского края</w:t>
      </w:r>
      <w:r>
        <w:rPr>
          <w:sz w:val="28"/>
          <w:szCs w:val="28"/>
        </w:rPr>
        <w:t xml:space="preserve"> </w:t>
      </w:r>
      <w:r w:rsidRPr="001A048B">
        <w:rPr>
          <w:sz w:val="28"/>
          <w:szCs w:val="28"/>
        </w:rPr>
        <w:t>в течение пяти рабочих дней со дня принятия такого решения.</w:t>
      </w:r>
    </w:p>
    <w:p w14:paraId="4191B965" w14:textId="297ED0E1" w:rsidR="00CD442D" w:rsidRPr="00167698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 w:rsidRPr="00167698">
        <w:rPr>
          <w:sz w:val="28"/>
          <w:szCs w:val="28"/>
        </w:rPr>
        <w:t>3.4.</w:t>
      </w:r>
      <w:r w:rsidR="00521732">
        <w:rPr>
          <w:sz w:val="28"/>
          <w:szCs w:val="28"/>
        </w:rPr>
        <w:t xml:space="preserve"> </w:t>
      </w:r>
      <w:r w:rsidRPr="006A13E3">
        <w:rPr>
          <w:sz w:val="28"/>
          <w:szCs w:val="28"/>
        </w:rPr>
        <w:t xml:space="preserve">Подготовка проекта </w:t>
      </w:r>
      <w:r>
        <w:rPr>
          <w:sz w:val="28"/>
          <w:szCs w:val="28"/>
        </w:rPr>
        <w:t>Г</w:t>
      </w:r>
      <w:r w:rsidRPr="006A13E3">
        <w:rPr>
          <w:sz w:val="28"/>
          <w:szCs w:val="28"/>
        </w:rPr>
        <w:t xml:space="preserve">енерального плана осуществляется в соответствии с требованиями статьи 9 </w:t>
      </w:r>
      <w:r>
        <w:rPr>
          <w:sz w:val="28"/>
          <w:szCs w:val="28"/>
        </w:rPr>
        <w:t>Градостроительного к</w:t>
      </w:r>
      <w:r w:rsidRPr="006A13E3">
        <w:rPr>
          <w:sz w:val="28"/>
          <w:szCs w:val="28"/>
        </w:rPr>
        <w:t xml:space="preserve">одекса </w:t>
      </w:r>
      <w:r>
        <w:rPr>
          <w:sz w:val="28"/>
          <w:szCs w:val="28"/>
        </w:rPr>
        <w:t xml:space="preserve">Российской Федерации </w:t>
      </w:r>
      <w:r w:rsidRPr="006A13E3">
        <w:rPr>
          <w:sz w:val="28"/>
          <w:szCs w:val="28"/>
        </w:rPr>
        <w:t xml:space="preserve">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</w:t>
      </w:r>
      <w:r>
        <w:rPr>
          <w:sz w:val="28"/>
          <w:szCs w:val="28"/>
        </w:rPr>
        <w:t>Г</w:t>
      </w:r>
      <w:r w:rsidRPr="006A13E3">
        <w:rPr>
          <w:sz w:val="28"/>
          <w:szCs w:val="28"/>
        </w:rPr>
        <w:t>енерального плана, а также с учетом п</w:t>
      </w:r>
      <w:r>
        <w:rPr>
          <w:sz w:val="28"/>
          <w:szCs w:val="28"/>
        </w:rPr>
        <w:t>редложений заинтересованных лиц</w:t>
      </w:r>
      <w:r w:rsidRPr="00167698">
        <w:rPr>
          <w:sz w:val="28"/>
          <w:szCs w:val="28"/>
        </w:rPr>
        <w:t>.</w:t>
      </w:r>
    </w:p>
    <w:p w14:paraId="0E823009" w14:textId="2AFD0F21" w:rsidR="00CD442D" w:rsidRPr="00754216" w:rsidRDefault="00CD442D" w:rsidP="006258A4">
      <w:pPr>
        <w:pStyle w:val="Style44"/>
        <w:suppressAutoHyphens/>
        <w:spacing w:line="240" w:lineRule="auto"/>
        <w:ind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7F06D6">
        <w:rPr>
          <w:sz w:val="28"/>
          <w:szCs w:val="28"/>
        </w:rPr>
        <w:t xml:space="preserve">Проект Генерального плана размещается в федеральной государственной информационной системе территориального планирования с использованием официального сайта в сети </w:t>
      </w:r>
      <w:r>
        <w:rPr>
          <w:sz w:val="28"/>
          <w:szCs w:val="28"/>
        </w:rPr>
        <w:t>«</w:t>
      </w:r>
      <w:r w:rsidRPr="007F06D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F06D6">
        <w:rPr>
          <w:sz w:val="28"/>
          <w:szCs w:val="28"/>
        </w:rPr>
        <w:t>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</w:t>
      </w:r>
      <w:r>
        <w:rPr>
          <w:sz w:val="28"/>
          <w:szCs w:val="28"/>
        </w:rPr>
        <w:t xml:space="preserve"> </w:t>
      </w:r>
      <w:r w:rsidRPr="001655D5">
        <w:rPr>
          <w:sz w:val="28"/>
          <w:szCs w:val="28"/>
        </w:rPr>
        <w:t>(далее - ФГИС ТП)</w:t>
      </w:r>
      <w:r w:rsidRPr="007F06D6">
        <w:rPr>
          <w:sz w:val="28"/>
          <w:szCs w:val="28"/>
        </w:rPr>
        <w:t xml:space="preserve">, не менее чем </w:t>
      </w:r>
      <w:r w:rsidR="00B82AA0">
        <w:rPr>
          <w:sz w:val="28"/>
          <w:szCs w:val="28"/>
        </w:rPr>
        <w:t>один</w:t>
      </w:r>
      <w:r w:rsidRPr="007F06D6">
        <w:rPr>
          <w:sz w:val="28"/>
          <w:szCs w:val="28"/>
        </w:rPr>
        <w:t xml:space="preserve"> месяц до </w:t>
      </w:r>
      <w:r>
        <w:rPr>
          <w:sz w:val="28"/>
          <w:szCs w:val="28"/>
        </w:rPr>
        <w:t>его</w:t>
      </w:r>
      <w:r w:rsidRPr="007F06D6">
        <w:rPr>
          <w:sz w:val="28"/>
          <w:szCs w:val="28"/>
        </w:rPr>
        <w:t xml:space="preserve"> утверждения</w:t>
      </w:r>
      <w:r w:rsidR="00B82AA0">
        <w:rPr>
          <w:sz w:val="28"/>
          <w:szCs w:val="28"/>
        </w:rPr>
        <w:t>.</w:t>
      </w:r>
    </w:p>
    <w:p w14:paraId="337982AA" w14:textId="3B37AEC4" w:rsidR="00CD442D" w:rsidRPr="00167698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 w:rsidRPr="0016769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67698">
        <w:rPr>
          <w:sz w:val="28"/>
          <w:szCs w:val="28"/>
        </w:rPr>
        <w:t>.</w:t>
      </w:r>
      <w:r w:rsidR="00521732">
        <w:rPr>
          <w:sz w:val="28"/>
          <w:szCs w:val="28"/>
        </w:rPr>
        <w:t xml:space="preserve"> </w:t>
      </w:r>
      <w:r w:rsidRPr="00167698">
        <w:rPr>
          <w:sz w:val="28"/>
          <w:szCs w:val="28"/>
        </w:rPr>
        <w:t xml:space="preserve">Заинтересованные лица вправе представить свои предложения по проекту </w:t>
      </w:r>
      <w:r>
        <w:rPr>
          <w:sz w:val="28"/>
          <w:szCs w:val="28"/>
        </w:rPr>
        <w:t>Г</w:t>
      </w:r>
      <w:r w:rsidRPr="00167698">
        <w:rPr>
          <w:sz w:val="28"/>
          <w:szCs w:val="28"/>
        </w:rPr>
        <w:t>енерального плана.</w:t>
      </w:r>
      <w:r w:rsidRPr="001655D5">
        <w:t xml:space="preserve"> </w:t>
      </w:r>
      <w:r w:rsidRPr="001655D5">
        <w:rPr>
          <w:sz w:val="28"/>
          <w:szCs w:val="28"/>
        </w:rPr>
        <w:t xml:space="preserve">Предложения направляются в письменном виде в </w:t>
      </w:r>
      <w:r>
        <w:rPr>
          <w:sz w:val="28"/>
          <w:szCs w:val="28"/>
        </w:rPr>
        <w:t xml:space="preserve">администрацию </w:t>
      </w:r>
      <w:r w:rsidRPr="00CD2487">
        <w:rPr>
          <w:color w:val="000000" w:themeColor="text1"/>
          <w:sz w:val="28"/>
          <w:szCs w:val="28"/>
        </w:rPr>
        <w:t>Кудымкарского муниципального округа Пермского края</w:t>
      </w:r>
      <w:r w:rsidRPr="001655D5">
        <w:rPr>
          <w:sz w:val="28"/>
          <w:szCs w:val="28"/>
        </w:rPr>
        <w:t xml:space="preserve"> и подлежат рассмотрению в </w:t>
      </w:r>
      <w:r w:rsidRPr="00B82AA0">
        <w:rPr>
          <w:sz w:val="28"/>
          <w:szCs w:val="28"/>
        </w:rPr>
        <w:t>тридцатидневный срок</w:t>
      </w:r>
      <w:r w:rsidRPr="001655D5">
        <w:rPr>
          <w:sz w:val="28"/>
          <w:szCs w:val="28"/>
        </w:rPr>
        <w:t>. Заинтересованное лицо в письменной форме уведомляется о результатах рассмотрения его предложения.</w:t>
      </w:r>
    </w:p>
    <w:p w14:paraId="579692D7" w14:textId="2DDD552F" w:rsidR="00CD442D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 w:rsidRPr="0016769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167698">
        <w:rPr>
          <w:sz w:val="28"/>
          <w:szCs w:val="28"/>
        </w:rPr>
        <w:t>.</w:t>
      </w:r>
      <w:r w:rsidR="00521732">
        <w:rPr>
          <w:sz w:val="28"/>
          <w:szCs w:val="28"/>
        </w:rPr>
        <w:t xml:space="preserve"> </w:t>
      </w:r>
      <w:r w:rsidRPr="001655D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Г</w:t>
      </w:r>
      <w:r w:rsidRPr="001655D5">
        <w:rPr>
          <w:sz w:val="28"/>
          <w:szCs w:val="28"/>
        </w:rPr>
        <w:t xml:space="preserve">енерального плана </w:t>
      </w:r>
      <w:r w:rsidRPr="00EA14DA">
        <w:rPr>
          <w:sz w:val="28"/>
          <w:szCs w:val="28"/>
        </w:rPr>
        <w:t xml:space="preserve">до его утверждения </w:t>
      </w:r>
      <w:r w:rsidRPr="001655D5">
        <w:rPr>
          <w:sz w:val="28"/>
          <w:szCs w:val="28"/>
        </w:rPr>
        <w:t>подлежит согласованию</w:t>
      </w:r>
      <w:r>
        <w:rPr>
          <w:sz w:val="28"/>
          <w:szCs w:val="28"/>
        </w:rPr>
        <w:t xml:space="preserve"> </w:t>
      </w:r>
      <w:r w:rsidRPr="001655D5">
        <w:rPr>
          <w:sz w:val="28"/>
          <w:szCs w:val="28"/>
        </w:rPr>
        <w:t>в порядке, предусмотренном статьей 25 Градостроительного кодекса Российской Федерации.</w:t>
      </w:r>
    </w:p>
    <w:p w14:paraId="468C2F33" w14:textId="77777777" w:rsidR="00CD442D" w:rsidRPr="00DD0AE4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DD0AE4">
        <w:rPr>
          <w:sz w:val="28"/>
          <w:szCs w:val="28"/>
        </w:rPr>
        <w:t>В случае поступления от одного или нескольких органов, указанных в статье 25 Градостроительного кодекса Российской Федерации, заключений, содержащих положения о несогласии с проектом Генерального плана с обоснованием принятого решения, в течение пятнадцати календарных дней со дня истечения установленного срока согласования проекта Генерального плана принимает</w:t>
      </w:r>
      <w:r>
        <w:rPr>
          <w:sz w:val="28"/>
          <w:szCs w:val="28"/>
        </w:rPr>
        <w:t>ся</w:t>
      </w:r>
      <w:r w:rsidRPr="00DD0AE4">
        <w:rPr>
          <w:sz w:val="28"/>
          <w:szCs w:val="28"/>
        </w:rPr>
        <w:t xml:space="preserve"> решение о создании согласительной комиссии.</w:t>
      </w:r>
    </w:p>
    <w:p w14:paraId="0AFBA35A" w14:textId="5443F4F3" w:rsidR="00CD442D" w:rsidRPr="00DD0AE4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DD0AE4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DD0AE4">
        <w:rPr>
          <w:sz w:val="28"/>
          <w:szCs w:val="28"/>
        </w:rPr>
        <w:t xml:space="preserve">. Состав и порядок работы согласительной комиссии определяются </w:t>
      </w:r>
      <w:r>
        <w:rPr>
          <w:sz w:val="28"/>
          <w:szCs w:val="28"/>
        </w:rPr>
        <w:t xml:space="preserve">администрацией </w:t>
      </w:r>
      <w:r w:rsidRPr="00CD2487">
        <w:rPr>
          <w:color w:val="000000" w:themeColor="text1"/>
          <w:sz w:val="28"/>
          <w:szCs w:val="28"/>
        </w:rPr>
        <w:t>Кудымкарского муниципального округа Пермского края</w:t>
      </w:r>
      <w:r w:rsidRPr="00DD0AE4">
        <w:rPr>
          <w:sz w:val="28"/>
          <w:szCs w:val="28"/>
        </w:rPr>
        <w:t>. Максимальный срок работы согласительной комиссии не может превышать два месяца.</w:t>
      </w:r>
    </w:p>
    <w:p w14:paraId="72B675C8" w14:textId="5C5987FD" w:rsidR="00CD442D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 w:rsidRPr="00DD0AE4">
        <w:rPr>
          <w:sz w:val="28"/>
          <w:szCs w:val="28"/>
        </w:rPr>
        <w:t>На основании документов и материалов, представленных согласительной комиссией, принимает</w:t>
      </w:r>
      <w:r>
        <w:rPr>
          <w:sz w:val="28"/>
          <w:szCs w:val="28"/>
        </w:rPr>
        <w:t>ся</w:t>
      </w:r>
      <w:r w:rsidRPr="00DD0AE4">
        <w:rPr>
          <w:sz w:val="28"/>
          <w:szCs w:val="28"/>
        </w:rPr>
        <w:t xml:space="preserve"> решение о направлении согласованного проекта Генерального плана для утверждения в Дум</w:t>
      </w:r>
      <w:r>
        <w:rPr>
          <w:sz w:val="28"/>
          <w:szCs w:val="28"/>
        </w:rPr>
        <w:t>у</w:t>
      </w:r>
      <w:r w:rsidRPr="00DD0AE4">
        <w:rPr>
          <w:sz w:val="28"/>
          <w:szCs w:val="28"/>
        </w:rPr>
        <w:t xml:space="preserve"> </w:t>
      </w:r>
      <w:r w:rsidRPr="00CD2487">
        <w:rPr>
          <w:color w:val="000000" w:themeColor="text1"/>
          <w:sz w:val="28"/>
          <w:szCs w:val="28"/>
        </w:rPr>
        <w:t>Кудымкарского муниципального округа Пермского края</w:t>
      </w:r>
      <w:r w:rsidRPr="00DD0AE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администрация </w:t>
      </w:r>
      <w:r w:rsidRPr="00CD442D">
        <w:rPr>
          <w:sz w:val="28"/>
          <w:szCs w:val="28"/>
        </w:rPr>
        <w:t xml:space="preserve">Кудымкарского муниципального округа Пермского края </w:t>
      </w:r>
      <w:r w:rsidRPr="00DD0AE4">
        <w:rPr>
          <w:sz w:val="28"/>
          <w:szCs w:val="28"/>
        </w:rPr>
        <w:t xml:space="preserve">осуществляет подготовку проекта </w:t>
      </w:r>
      <w:r>
        <w:rPr>
          <w:sz w:val="28"/>
          <w:szCs w:val="28"/>
        </w:rPr>
        <w:t xml:space="preserve">решения </w:t>
      </w:r>
      <w:r w:rsidRPr="00DD0AE4">
        <w:rPr>
          <w:sz w:val="28"/>
          <w:szCs w:val="28"/>
        </w:rPr>
        <w:t xml:space="preserve">Думы </w:t>
      </w:r>
      <w:r w:rsidRPr="00CD2487">
        <w:rPr>
          <w:color w:val="000000" w:themeColor="text1"/>
          <w:sz w:val="28"/>
          <w:szCs w:val="28"/>
        </w:rPr>
        <w:t>Кудымкарского муниципального округа Пермского края</w:t>
      </w:r>
      <w:r w:rsidRPr="00DD0AE4">
        <w:rPr>
          <w:sz w:val="28"/>
          <w:szCs w:val="28"/>
        </w:rPr>
        <w:t xml:space="preserve"> об утверждении Генерального плана или принимает</w:t>
      </w:r>
      <w:r>
        <w:rPr>
          <w:sz w:val="28"/>
          <w:szCs w:val="28"/>
        </w:rPr>
        <w:t>ся</w:t>
      </w:r>
      <w:r w:rsidRPr="00DD0AE4">
        <w:rPr>
          <w:sz w:val="28"/>
          <w:szCs w:val="28"/>
        </w:rPr>
        <w:t xml:space="preserve"> решение об отклонении такого проекта и направл</w:t>
      </w:r>
      <w:r>
        <w:rPr>
          <w:sz w:val="28"/>
          <w:szCs w:val="28"/>
        </w:rPr>
        <w:t>ении</w:t>
      </w:r>
      <w:r w:rsidRPr="00DD0AE4">
        <w:rPr>
          <w:sz w:val="28"/>
          <w:szCs w:val="28"/>
        </w:rPr>
        <w:t xml:space="preserve"> его на </w:t>
      </w:r>
      <w:r w:rsidRPr="00DD0AE4">
        <w:rPr>
          <w:sz w:val="28"/>
          <w:szCs w:val="28"/>
        </w:rPr>
        <w:lastRenderedPageBreak/>
        <w:t>доработку.</w:t>
      </w:r>
    </w:p>
    <w:p w14:paraId="5CD15B70" w14:textId="59BFAA5A" w:rsidR="00CD442D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167698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Г</w:t>
      </w:r>
      <w:r w:rsidRPr="00167698">
        <w:rPr>
          <w:sz w:val="28"/>
          <w:szCs w:val="28"/>
        </w:rPr>
        <w:t xml:space="preserve">енерального плана подлежит обязательному рассмотрению на </w:t>
      </w:r>
      <w:r w:rsidRPr="007F06D6">
        <w:rPr>
          <w:sz w:val="28"/>
          <w:szCs w:val="28"/>
        </w:rPr>
        <w:t>общественны</w:t>
      </w:r>
      <w:r>
        <w:rPr>
          <w:sz w:val="28"/>
          <w:szCs w:val="28"/>
        </w:rPr>
        <w:t>х</w:t>
      </w:r>
      <w:r w:rsidRPr="007F06D6">
        <w:rPr>
          <w:sz w:val="28"/>
          <w:szCs w:val="28"/>
        </w:rPr>
        <w:t xml:space="preserve"> обсуждения</w:t>
      </w:r>
      <w:r>
        <w:rPr>
          <w:sz w:val="28"/>
          <w:szCs w:val="28"/>
        </w:rPr>
        <w:t>х или</w:t>
      </w:r>
      <w:r w:rsidRPr="007F06D6">
        <w:rPr>
          <w:sz w:val="28"/>
          <w:szCs w:val="28"/>
        </w:rPr>
        <w:t xml:space="preserve"> </w:t>
      </w:r>
      <w:r w:rsidRPr="00167698">
        <w:rPr>
          <w:sz w:val="28"/>
          <w:szCs w:val="28"/>
        </w:rPr>
        <w:t xml:space="preserve">публичных слушаниях, </w:t>
      </w:r>
      <w:r w:rsidRPr="00A818E4">
        <w:rPr>
          <w:sz w:val="28"/>
          <w:szCs w:val="28"/>
        </w:rPr>
        <w:t xml:space="preserve">проводимых в соответствии с Уставом </w:t>
      </w:r>
      <w:r w:rsidRPr="00CD2487">
        <w:rPr>
          <w:color w:val="000000" w:themeColor="text1"/>
          <w:sz w:val="28"/>
          <w:szCs w:val="28"/>
        </w:rPr>
        <w:t>Кудымкарского муниципального округа Пермского края</w:t>
      </w:r>
      <w:r w:rsidRPr="00A818E4">
        <w:rPr>
          <w:sz w:val="28"/>
          <w:szCs w:val="28"/>
        </w:rPr>
        <w:t xml:space="preserve"> и решением Думы </w:t>
      </w:r>
      <w:r w:rsidRPr="00CD442D">
        <w:rPr>
          <w:sz w:val="28"/>
          <w:szCs w:val="28"/>
        </w:rPr>
        <w:t xml:space="preserve">Кудымкарского муниципального округа Пермского края </w:t>
      </w:r>
      <w:r w:rsidRPr="00A818E4">
        <w:rPr>
          <w:sz w:val="28"/>
          <w:szCs w:val="28"/>
        </w:rPr>
        <w:t>от 2</w:t>
      </w:r>
      <w:r w:rsidR="00FC5280">
        <w:rPr>
          <w:sz w:val="28"/>
          <w:szCs w:val="28"/>
        </w:rPr>
        <w:t>5</w:t>
      </w:r>
      <w:r w:rsidRPr="00A818E4">
        <w:rPr>
          <w:sz w:val="28"/>
          <w:szCs w:val="28"/>
        </w:rPr>
        <w:t>.0</w:t>
      </w:r>
      <w:r w:rsidR="00FC5280">
        <w:rPr>
          <w:sz w:val="28"/>
          <w:szCs w:val="28"/>
        </w:rPr>
        <w:t>8</w:t>
      </w:r>
      <w:r w:rsidRPr="00A818E4">
        <w:rPr>
          <w:sz w:val="28"/>
          <w:szCs w:val="28"/>
        </w:rPr>
        <w:t>.20</w:t>
      </w:r>
      <w:r w:rsidR="00FC5280">
        <w:rPr>
          <w:sz w:val="28"/>
          <w:szCs w:val="28"/>
        </w:rPr>
        <w:t>23</w:t>
      </w:r>
      <w:r w:rsidRPr="00A818E4">
        <w:rPr>
          <w:sz w:val="28"/>
          <w:szCs w:val="28"/>
        </w:rPr>
        <w:t xml:space="preserve"> </w:t>
      </w:r>
      <w:r w:rsidR="00FC5280">
        <w:rPr>
          <w:sz w:val="28"/>
          <w:szCs w:val="28"/>
        </w:rPr>
        <w:t>№ 129</w:t>
      </w:r>
      <w:r w:rsidRPr="00A818E4">
        <w:rPr>
          <w:sz w:val="28"/>
          <w:szCs w:val="28"/>
        </w:rPr>
        <w:t xml:space="preserve"> «Об утверждении Положения </w:t>
      </w:r>
      <w:r w:rsidR="00FC5280" w:rsidRPr="00FC5280">
        <w:rPr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Кудымкарского муниципального округа Пермского края</w:t>
      </w:r>
      <w:r w:rsidRPr="00A818E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818E4">
        <w:rPr>
          <w:sz w:val="28"/>
          <w:szCs w:val="28"/>
        </w:rPr>
        <w:t xml:space="preserve"> </w:t>
      </w:r>
      <w:r w:rsidRPr="00167698">
        <w:rPr>
          <w:sz w:val="28"/>
          <w:szCs w:val="28"/>
        </w:rPr>
        <w:t xml:space="preserve">с учетом положений </w:t>
      </w:r>
      <w:r w:rsidRPr="007F06D6">
        <w:rPr>
          <w:sz w:val="28"/>
          <w:szCs w:val="28"/>
        </w:rPr>
        <w:t>стат</w:t>
      </w:r>
      <w:r>
        <w:rPr>
          <w:sz w:val="28"/>
          <w:szCs w:val="28"/>
        </w:rPr>
        <w:t>ей</w:t>
      </w:r>
      <w:r w:rsidRPr="007F06D6">
        <w:rPr>
          <w:sz w:val="28"/>
          <w:szCs w:val="28"/>
        </w:rPr>
        <w:t xml:space="preserve"> 5.1 и </w:t>
      </w:r>
      <w:r w:rsidRPr="00167698">
        <w:rPr>
          <w:sz w:val="28"/>
          <w:szCs w:val="28"/>
        </w:rPr>
        <w:t>28 Градостроительного кодекса</w:t>
      </w:r>
      <w:r w:rsidRPr="007F06D6">
        <w:t xml:space="preserve"> </w:t>
      </w:r>
      <w:r w:rsidRPr="007F06D6">
        <w:rPr>
          <w:sz w:val="28"/>
          <w:szCs w:val="28"/>
        </w:rPr>
        <w:t>Российской Федерации</w:t>
      </w:r>
      <w:r w:rsidRPr="00167698">
        <w:rPr>
          <w:sz w:val="28"/>
          <w:szCs w:val="28"/>
        </w:rPr>
        <w:t>.</w:t>
      </w:r>
    </w:p>
    <w:p w14:paraId="66ADB32C" w14:textId="77777777" w:rsidR="00CD442D" w:rsidRPr="00DD0AE4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 w:rsidRPr="00DD0AE4">
        <w:rPr>
          <w:sz w:val="28"/>
          <w:szCs w:val="28"/>
        </w:rPr>
        <w:t>В общественных обсуждениях или публичных слушаниях принимают участие представители разработчика</w:t>
      </w:r>
      <w:r w:rsidRPr="00EA14DA">
        <w:t xml:space="preserve"> </w:t>
      </w:r>
      <w:r w:rsidRPr="00EA14DA">
        <w:rPr>
          <w:sz w:val="28"/>
          <w:szCs w:val="28"/>
        </w:rPr>
        <w:t>проекта Генерального плана</w:t>
      </w:r>
      <w:r w:rsidRPr="00DD0AE4">
        <w:rPr>
          <w:sz w:val="28"/>
          <w:szCs w:val="28"/>
        </w:rPr>
        <w:t>, в том числе в проведении экспозиции или экспозиций проекта Генерального плана, консультировании посетителей экспозиции проекта Генерального плана, в рассмотрении предложений и замечаний участников общественных обсуждений или публичных слушаний, поступивших в ходе общественных обсуждений или публичных слушаний.</w:t>
      </w:r>
    </w:p>
    <w:p w14:paraId="30BF96DF" w14:textId="77777777" w:rsidR="00CD442D" w:rsidRPr="00DD0AE4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 w:rsidRPr="00DD0AE4">
        <w:rPr>
          <w:sz w:val="28"/>
          <w:szCs w:val="28"/>
        </w:rPr>
        <w:t>Подготовка экспозиции проекта Генерального плана осуществляется за счет средств разработчика</w:t>
      </w:r>
      <w:r w:rsidRPr="00EA14DA">
        <w:t xml:space="preserve"> </w:t>
      </w:r>
      <w:r w:rsidRPr="00EA14DA">
        <w:rPr>
          <w:sz w:val="28"/>
          <w:szCs w:val="28"/>
        </w:rPr>
        <w:t>проекта Генерального плана</w:t>
      </w:r>
      <w:r w:rsidRPr="00DD0AE4">
        <w:rPr>
          <w:sz w:val="28"/>
          <w:szCs w:val="28"/>
        </w:rPr>
        <w:t>.</w:t>
      </w:r>
    </w:p>
    <w:p w14:paraId="410BB477" w14:textId="58E3277A" w:rsidR="00CD442D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 w:rsidRPr="00DD0AE4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DD0AE4">
        <w:rPr>
          <w:sz w:val="28"/>
          <w:szCs w:val="28"/>
        </w:rPr>
        <w:t>.</w:t>
      </w:r>
      <w:r w:rsidR="00521732">
        <w:rPr>
          <w:sz w:val="28"/>
          <w:szCs w:val="28"/>
        </w:rPr>
        <w:t xml:space="preserve"> </w:t>
      </w:r>
      <w:r w:rsidRPr="00DD0AE4">
        <w:rPr>
          <w:sz w:val="28"/>
          <w:szCs w:val="28"/>
        </w:rPr>
        <w:t xml:space="preserve">Протокол общественных обсуждений или публичных слушаний, заключение о результатах общественных обсуждений или публичных слушаний являются обязательным приложением к проекту Генерального плана и направляются главой </w:t>
      </w:r>
      <w:r w:rsidR="00FC5280" w:rsidRPr="00FC5280">
        <w:rPr>
          <w:sz w:val="28"/>
          <w:szCs w:val="28"/>
        </w:rPr>
        <w:t xml:space="preserve">муниципального округа - главой администрации Кудымкарского муниципального округа Пермского края </w:t>
      </w:r>
      <w:r w:rsidRPr="00DD0AE4">
        <w:rPr>
          <w:sz w:val="28"/>
          <w:szCs w:val="28"/>
        </w:rPr>
        <w:t>в Думу</w:t>
      </w:r>
      <w:r w:rsidR="00FC5280" w:rsidRPr="00FC5280">
        <w:t xml:space="preserve"> </w:t>
      </w:r>
      <w:r w:rsidR="00FC5280" w:rsidRPr="00FC5280">
        <w:rPr>
          <w:sz w:val="28"/>
          <w:szCs w:val="28"/>
        </w:rPr>
        <w:t>Кудымкарского муниципального округа Пермского края</w:t>
      </w:r>
      <w:r w:rsidRPr="00DD0AE4">
        <w:rPr>
          <w:sz w:val="28"/>
          <w:szCs w:val="28"/>
        </w:rPr>
        <w:t>.</w:t>
      </w:r>
    </w:p>
    <w:p w14:paraId="79170FB2" w14:textId="05AC6B9A" w:rsidR="00CD442D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 w:rsidRPr="005541B4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5541B4">
        <w:rPr>
          <w:sz w:val="28"/>
          <w:szCs w:val="28"/>
        </w:rPr>
        <w:t>.</w:t>
      </w:r>
      <w:r w:rsidR="00521732">
        <w:rPr>
          <w:sz w:val="28"/>
          <w:szCs w:val="28"/>
        </w:rPr>
        <w:t xml:space="preserve"> </w:t>
      </w:r>
      <w:r w:rsidRPr="005541B4">
        <w:rPr>
          <w:sz w:val="28"/>
          <w:szCs w:val="28"/>
        </w:rPr>
        <w:t>Генеральный план, в том числе внесение изменений в Генеральный план, утверждаются Думой</w:t>
      </w:r>
      <w:r w:rsidR="00FC5280" w:rsidRPr="00FC5280">
        <w:t xml:space="preserve"> </w:t>
      </w:r>
      <w:r w:rsidR="00FC5280" w:rsidRPr="00FC5280">
        <w:rPr>
          <w:sz w:val="28"/>
          <w:szCs w:val="28"/>
        </w:rPr>
        <w:t>Кудымкарского муниципального округа Пермского края</w:t>
      </w:r>
      <w:r w:rsidRPr="005541B4">
        <w:rPr>
          <w:sz w:val="28"/>
          <w:szCs w:val="28"/>
        </w:rPr>
        <w:t>.</w:t>
      </w:r>
    </w:p>
    <w:p w14:paraId="04C21109" w14:textId="36887A47" w:rsidR="00CD442D" w:rsidRPr="005541B4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 w:rsidRPr="00167698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167698">
        <w:rPr>
          <w:sz w:val="28"/>
          <w:szCs w:val="28"/>
        </w:rPr>
        <w:t>.</w:t>
      </w:r>
      <w:r w:rsidR="00521732">
        <w:rPr>
          <w:sz w:val="28"/>
          <w:szCs w:val="28"/>
        </w:rPr>
        <w:t xml:space="preserve"> </w:t>
      </w:r>
      <w:r w:rsidRPr="005541B4">
        <w:rPr>
          <w:sz w:val="28"/>
          <w:szCs w:val="28"/>
        </w:rPr>
        <w:t xml:space="preserve">Утвержденный Думой </w:t>
      </w:r>
      <w:r w:rsidR="00FC5280" w:rsidRPr="00FC5280">
        <w:rPr>
          <w:sz w:val="28"/>
          <w:szCs w:val="28"/>
        </w:rPr>
        <w:t xml:space="preserve">Кудымкарского муниципального округа Пермского края </w:t>
      </w:r>
      <w:r w:rsidRPr="005541B4">
        <w:rPr>
          <w:sz w:val="28"/>
          <w:szCs w:val="28"/>
        </w:rPr>
        <w:t xml:space="preserve">Генеральный план подлежит опубликованию в порядке, установленном для официального опубликования муниципальных правовых актов </w:t>
      </w:r>
      <w:r w:rsidR="00FC5280" w:rsidRPr="00FC5280">
        <w:rPr>
          <w:sz w:val="28"/>
          <w:szCs w:val="28"/>
        </w:rPr>
        <w:t>Кудымкарского муниципального округа Пермского края</w:t>
      </w:r>
      <w:r w:rsidRPr="005541B4">
        <w:rPr>
          <w:sz w:val="28"/>
          <w:szCs w:val="28"/>
        </w:rPr>
        <w:t xml:space="preserve">, и размещается в ФГИС ТП. </w:t>
      </w:r>
    </w:p>
    <w:p w14:paraId="24143301" w14:textId="552940F4" w:rsidR="00CD442D" w:rsidRPr="00167698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 w:rsidRPr="005541B4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5541B4">
        <w:rPr>
          <w:sz w:val="28"/>
          <w:szCs w:val="28"/>
        </w:rPr>
        <w:t>.</w:t>
      </w:r>
      <w:r w:rsidR="00521732">
        <w:rPr>
          <w:sz w:val="28"/>
          <w:szCs w:val="28"/>
        </w:rPr>
        <w:t xml:space="preserve"> </w:t>
      </w:r>
      <w:r w:rsidRPr="00167698">
        <w:rPr>
          <w:sz w:val="28"/>
          <w:szCs w:val="28"/>
        </w:rPr>
        <w:t xml:space="preserve">В целях подготовки и утверждения </w:t>
      </w:r>
      <w:r>
        <w:rPr>
          <w:sz w:val="28"/>
          <w:szCs w:val="28"/>
        </w:rPr>
        <w:t>Г</w:t>
      </w:r>
      <w:r w:rsidRPr="00167698">
        <w:rPr>
          <w:sz w:val="28"/>
          <w:szCs w:val="28"/>
        </w:rPr>
        <w:t xml:space="preserve">енерального плана </w:t>
      </w:r>
      <w:r>
        <w:rPr>
          <w:sz w:val="28"/>
          <w:szCs w:val="28"/>
        </w:rPr>
        <w:t>а</w:t>
      </w:r>
      <w:r w:rsidRPr="00167698">
        <w:rPr>
          <w:sz w:val="28"/>
          <w:szCs w:val="28"/>
        </w:rPr>
        <w:t xml:space="preserve">дминистрация </w:t>
      </w:r>
      <w:r w:rsidR="00FC5280" w:rsidRPr="00FC5280">
        <w:rPr>
          <w:sz w:val="28"/>
          <w:szCs w:val="28"/>
        </w:rPr>
        <w:t xml:space="preserve">Кудымкарского муниципального округа Пермского края </w:t>
      </w:r>
      <w:r w:rsidRPr="00167698">
        <w:rPr>
          <w:sz w:val="28"/>
          <w:szCs w:val="28"/>
        </w:rPr>
        <w:t>осуществляет следующие функции:</w:t>
      </w:r>
    </w:p>
    <w:p w14:paraId="35F571B3" w14:textId="6491756C" w:rsidR="00CD442D" w:rsidRPr="00167698" w:rsidRDefault="00CD442D" w:rsidP="006258A4">
      <w:pPr>
        <w:pStyle w:val="Style44"/>
        <w:tabs>
          <w:tab w:val="left" w:pos="1134"/>
        </w:tabs>
        <w:suppressAutoHyphens/>
        <w:spacing w:line="240" w:lineRule="auto"/>
        <w:ind w:firstLine="567"/>
        <w:rPr>
          <w:sz w:val="28"/>
          <w:szCs w:val="28"/>
        </w:rPr>
      </w:pPr>
      <w:r w:rsidRPr="00167698">
        <w:rPr>
          <w:sz w:val="28"/>
          <w:szCs w:val="28"/>
        </w:rPr>
        <w:t>1)</w:t>
      </w:r>
      <w:r w:rsidR="00521732">
        <w:rPr>
          <w:sz w:val="28"/>
          <w:szCs w:val="28"/>
        </w:rPr>
        <w:t xml:space="preserve"> </w:t>
      </w:r>
      <w:r w:rsidRPr="00167698">
        <w:rPr>
          <w:sz w:val="28"/>
          <w:szCs w:val="28"/>
        </w:rPr>
        <w:t xml:space="preserve">определяет в установленном действующим законодательством порядке проектную организацию - разработчика проекта </w:t>
      </w:r>
      <w:r>
        <w:rPr>
          <w:sz w:val="28"/>
          <w:szCs w:val="28"/>
        </w:rPr>
        <w:t>Г</w:t>
      </w:r>
      <w:r w:rsidRPr="00167698">
        <w:rPr>
          <w:sz w:val="28"/>
          <w:szCs w:val="28"/>
        </w:rPr>
        <w:t xml:space="preserve">енерального плана, заключает муниципальный контракт на разработку проекта </w:t>
      </w:r>
      <w:r>
        <w:rPr>
          <w:sz w:val="28"/>
          <w:szCs w:val="28"/>
        </w:rPr>
        <w:t>Г</w:t>
      </w:r>
      <w:r w:rsidRPr="00167698">
        <w:rPr>
          <w:sz w:val="28"/>
          <w:szCs w:val="28"/>
        </w:rPr>
        <w:t>енерального плана;</w:t>
      </w:r>
    </w:p>
    <w:p w14:paraId="2417ACAE" w14:textId="69F1FC47" w:rsidR="00CD442D" w:rsidRPr="00167698" w:rsidRDefault="00CD442D" w:rsidP="006258A4">
      <w:pPr>
        <w:pStyle w:val="Style44"/>
        <w:tabs>
          <w:tab w:val="left" w:pos="1134"/>
        </w:tabs>
        <w:suppressAutoHyphens/>
        <w:spacing w:line="240" w:lineRule="auto"/>
        <w:ind w:firstLine="567"/>
        <w:rPr>
          <w:sz w:val="28"/>
          <w:szCs w:val="28"/>
        </w:rPr>
      </w:pPr>
      <w:r w:rsidRPr="00167698">
        <w:rPr>
          <w:sz w:val="28"/>
          <w:szCs w:val="28"/>
        </w:rPr>
        <w:t>2)</w:t>
      </w:r>
      <w:r w:rsidR="00521732">
        <w:rPr>
          <w:sz w:val="28"/>
          <w:szCs w:val="28"/>
        </w:rPr>
        <w:t xml:space="preserve"> </w:t>
      </w:r>
      <w:r w:rsidRPr="00167698">
        <w:rPr>
          <w:sz w:val="28"/>
          <w:szCs w:val="28"/>
        </w:rPr>
        <w:t xml:space="preserve">готовит техническое задание на разработку </w:t>
      </w:r>
      <w:r>
        <w:rPr>
          <w:sz w:val="28"/>
          <w:szCs w:val="28"/>
        </w:rPr>
        <w:t>Г</w:t>
      </w:r>
      <w:r w:rsidRPr="00167698">
        <w:rPr>
          <w:sz w:val="28"/>
          <w:szCs w:val="28"/>
        </w:rPr>
        <w:t>енерального плана;</w:t>
      </w:r>
    </w:p>
    <w:p w14:paraId="3B486215" w14:textId="4BE13F85" w:rsidR="00CD442D" w:rsidRPr="00167698" w:rsidRDefault="00CD442D" w:rsidP="006258A4">
      <w:pPr>
        <w:pStyle w:val="Style44"/>
        <w:tabs>
          <w:tab w:val="left" w:pos="1134"/>
        </w:tabs>
        <w:suppressAutoHyphens/>
        <w:spacing w:line="240" w:lineRule="auto"/>
        <w:ind w:firstLine="567"/>
        <w:rPr>
          <w:sz w:val="28"/>
          <w:szCs w:val="28"/>
        </w:rPr>
      </w:pPr>
      <w:r w:rsidRPr="00167698">
        <w:rPr>
          <w:sz w:val="28"/>
          <w:szCs w:val="28"/>
        </w:rPr>
        <w:t>3)</w:t>
      </w:r>
      <w:r w:rsidR="00521732">
        <w:rPr>
          <w:sz w:val="28"/>
          <w:szCs w:val="28"/>
        </w:rPr>
        <w:t xml:space="preserve"> </w:t>
      </w:r>
      <w:r w:rsidRPr="00167698">
        <w:rPr>
          <w:sz w:val="28"/>
          <w:szCs w:val="28"/>
        </w:rPr>
        <w:t xml:space="preserve">обеспечивает сбор исходных данных для разработки </w:t>
      </w:r>
      <w:r>
        <w:rPr>
          <w:sz w:val="28"/>
          <w:szCs w:val="28"/>
        </w:rPr>
        <w:t>Г</w:t>
      </w:r>
      <w:r w:rsidRPr="00167698">
        <w:rPr>
          <w:sz w:val="28"/>
          <w:szCs w:val="28"/>
        </w:rPr>
        <w:t>енерального плана;</w:t>
      </w:r>
    </w:p>
    <w:p w14:paraId="62E7956C" w14:textId="346AAACF" w:rsidR="00CD442D" w:rsidRDefault="00CD442D" w:rsidP="006258A4">
      <w:pPr>
        <w:pStyle w:val="Style44"/>
        <w:tabs>
          <w:tab w:val="left" w:pos="1134"/>
        </w:tabs>
        <w:suppressAutoHyphens/>
        <w:spacing w:line="240" w:lineRule="auto"/>
        <w:ind w:firstLine="567"/>
        <w:rPr>
          <w:sz w:val="28"/>
          <w:szCs w:val="28"/>
        </w:rPr>
      </w:pPr>
      <w:r w:rsidRPr="00167698">
        <w:rPr>
          <w:sz w:val="28"/>
          <w:szCs w:val="28"/>
        </w:rPr>
        <w:t>4)</w:t>
      </w:r>
      <w:r w:rsidR="005217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655D5">
        <w:rPr>
          <w:sz w:val="28"/>
          <w:szCs w:val="28"/>
        </w:rPr>
        <w:t xml:space="preserve"> соответствии с частями 7, 8 статьи 9 Градостроительного кодекса Российской Федерации обеспечивает доступ к проекту Генерального плана и материалам по его обоснованию в ФГИС ТП, а также </w:t>
      </w:r>
      <w:r w:rsidRPr="00A818E4">
        <w:rPr>
          <w:sz w:val="28"/>
          <w:szCs w:val="28"/>
        </w:rPr>
        <w:t xml:space="preserve">уведомляет в электронной форме и (или) посредством почтового отправления органы государственной </w:t>
      </w:r>
      <w:r w:rsidRPr="00A818E4">
        <w:rPr>
          <w:sz w:val="28"/>
          <w:szCs w:val="28"/>
        </w:rPr>
        <w:lastRenderedPageBreak/>
        <w:t xml:space="preserve">власти и органы местного самоуправления в соответствии со </w:t>
      </w:r>
      <w:r w:rsidRPr="0065329F">
        <w:rPr>
          <w:sz w:val="28"/>
          <w:szCs w:val="28"/>
        </w:rPr>
        <w:t xml:space="preserve">статьей </w:t>
      </w:r>
      <w:r w:rsidRPr="00A818E4">
        <w:rPr>
          <w:sz w:val="28"/>
          <w:szCs w:val="28"/>
        </w:rPr>
        <w:t>25 Градостроительного кодекса Российской Федерации об обеспечении доступа к проект</w:t>
      </w:r>
      <w:r>
        <w:rPr>
          <w:sz w:val="28"/>
          <w:szCs w:val="28"/>
        </w:rPr>
        <w:t>у</w:t>
      </w:r>
      <w:r w:rsidRPr="00A818E4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Генерального плана</w:t>
      </w:r>
      <w:r w:rsidRPr="00A818E4">
        <w:rPr>
          <w:sz w:val="28"/>
          <w:szCs w:val="28"/>
        </w:rPr>
        <w:t xml:space="preserve"> и материалам по обоснованию так</w:t>
      </w:r>
      <w:r>
        <w:rPr>
          <w:sz w:val="28"/>
          <w:szCs w:val="28"/>
        </w:rPr>
        <w:t>ого</w:t>
      </w:r>
      <w:r w:rsidRPr="00A818E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A818E4">
        <w:rPr>
          <w:sz w:val="28"/>
          <w:szCs w:val="28"/>
        </w:rPr>
        <w:t xml:space="preserve"> в </w:t>
      </w:r>
      <w:r w:rsidRPr="001655D5">
        <w:rPr>
          <w:sz w:val="28"/>
          <w:szCs w:val="28"/>
        </w:rPr>
        <w:t xml:space="preserve">ФГИС ТП </w:t>
      </w:r>
      <w:r w:rsidRPr="00A818E4">
        <w:rPr>
          <w:sz w:val="28"/>
          <w:szCs w:val="28"/>
        </w:rPr>
        <w:t xml:space="preserve">в трехдневный срок со </w:t>
      </w:r>
      <w:r>
        <w:rPr>
          <w:sz w:val="28"/>
          <w:szCs w:val="28"/>
        </w:rPr>
        <w:t>дня обеспечения данного доступа;</w:t>
      </w:r>
    </w:p>
    <w:p w14:paraId="695C293F" w14:textId="77777777" w:rsidR="00CD442D" w:rsidRPr="00DD0AE4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D0AE4">
        <w:rPr>
          <w:sz w:val="28"/>
          <w:szCs w:val="28"/>
        </w:rPr>
        <w:t>направляет проект Генерального плана на согласование;</w:t>
      </w:r>
    </w:p>
    <w:p w14:paraId="0FA74E00" w14:textId="77777777" w:rsidR="00CD442D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D0AE4">
        <w:rPr>
          <w:sz w:val="28"/>
          <w:szCs w:val="28"/>
        </w:rPr>
        <w:t xml:space="preserve">) принимает решение о создании согласительной комиссии в случае поступления от одного или нескольких органов заключений, содержащих положения о несогласии с проектом </w:t>
      </w:r>
      <w:r>
        <w:rPr>
          <w:sz w:val="28"/>
          <w:szCs w:val="28"/>
        </w:rPr>
        <w:t>Генерального плана</w:t>
      </w:r>
      <w:r w:rsidRPr="00DD0AE4">
        <w:rPr>
          <w:sz w:val="28"/>
          <w:szCs w:val="28"/>
        </w:rPr>
        <w:t xml:space="preserve"> с обоснованием принятых решений;</w:t>
      </w:r>
    </w:p>
    <w:p w14:paraId="20680FFF" w14:textId="2D64FF14" w:rsidR="00CD442D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7) организует и </w:t>
      </w:r>
      <w:r w:rsidRPr="00167698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 xml:space="preserve">общественные обсуждения или </w:t>
      </w:r>
      <w:r w:rsidRPr="00167698">
        <w:rPr>
          <w:sz w:val="28"/>
          <w:szCs w:val="28"/>
        </w:rPr>
        <w:t xml:space="preserve">публичные слушания и </w:t>
      </w:r>
      <w:r>
        <w:rPr>
          <w:sz w:val="28"/>
          <w:szCs w:val="28"/>
        </w:rPr>
        <w:t>направляет</w:t>
      </w:r>
      <w:r w:rsidRPr="0016769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Г</w:t>
      </w:r>
      <w:r w:rsidRPr="00167698">
        <w:rPr>
          <w:sz w:val="28"/>
          <w:szCs w:val="28"/>
        </w:rPr>
        <w:t>енеральн</w:t>
      </w:r>
      <w:r>
        <w:rPr>
          <w:sz w:val="28"/>
          <w:szCs w:val="28"/>
        </w:rPr>
        <w:t>ого</w:t>
      </w:r>
      <w:r w:rsidRPr="00167698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167698">
        <w:rPr>
          <w:sz w:val="28"/>
          <w:szCs w:val="28"/>
        </w:rPr>
        <w:t xml:space="preserve"> для утверждения </w:t>
      </w:r>
      <w:r>
        <w:rPr>
          <w:sz w:val="28"/>
          <w:szCs w:val="28"/>
        </w:rPr>
        <w:t xml:space="preserve">в </w:t>
      </w:r>
      <w:r w:rsidRPr="00A818E4">
        <w:rPr>
          <w:sz w:val="28"/>
          <w:szCs w:val="28"/>
        </w:rPr>
        <w:t>Дум</w:t>
      </w:r>
      <w:r>
        <w:rPr>
          <w:sz w:val="28"/>
          <w:szCs w:val="28"/>
        </w:rPr>
        <w:t>у</w:t>
      </w:r>
      <w:r w:rsidR="00FC5280" w:rsidRPr="00FC5280">
        <w:t xml:space="preserve"> </w:t>
      </w:r>
      <w:r w:rsidR="00FC5280" w:rsidRPr="00FC5280">
        <w:rPr>
          <w:sz w:val="28"/>
          <w:szCs w:val="28"/>
        </w:rPr>
        <w:t>Кудымкарского муниципального округа Пермского края</w:t>
      </w:r>
      <w:r>
        <w:rPr>
          <w:sz w:val="28"/>
          <w:szCs w:val="28"/>
        </w:rPr>
        <w:t>;</w:t>
      </w:r>
    </w:p>
    <w:p w14:paraId="533A73BD" w14:textId="77777777" w:rsidR="00CD442D" w:rsidRPr="00167698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541B4">
        <w:rPr>
          <w:sz w:val="28"/>
          <w:szCs w:val="28"/>
        </w:rPr>
        <w:t>обеспечивает доступ в ФГИС ТП к утвержденному Генеральному плану и материалам по его обоснованию в срок, не превышающий десяти календарных дней со дня утверждения Генерального плана, в порядке, предусмотренном частью 9 статьи 9 Градостроительного кодекса Российской Федерации.</w:t>
      </w:r>
    </w:p>
    <w:p w14:paraId="04770C28" w14:textId="77777777" w:rsidR="00CD442D" w:rsidRPr="0065563D" w:rsidRDefault="00CD442D" w:rsidP="00521732">
      <w:pPr>
        <w:pStyle w:val="Style44"/>
        <w:suppressAutoHyphens/>
        <w:spacing w:before="120" w:after="120" w:line="240" w:lineRule="auto"/>
        <w:ind w:firstLine="567"/>
        <w:jc w:val="center"/>
        <w:rPr>
          <w:b/>
          <w:sz w:val="28"/>
          <w:szCs w:val="28"/>
        </w:rPr>
      </w:pPr>
      <w:r w:rsidRPr="0065563D">
        <w:rPr>
          <w:b/>
          <w:sz w:val="28"/>
          <w:szCs w:val="28"/>
        </w:rPr>
        <w:t xml:space="preserve">4. </w:t>
      </w:r>
      <w:r w:rsidRPr="00EA14DA">
        <w:rPr>
          <w:b/>
          <w:sz w:val="28"/>
          <w:szCs w:val="28"/>
        </w:rPr>
        <w:t>Порядок внесения изменений в</w:t>
      </w:r>
      <w:r w:rsidRPr="0065563D">
        <w:rPr>
          <w:b/>
          <w:sz w:val="28"/>
          <w:szCs w:val="28"/>
        </w:rPr>
        <w:t xml:space="preserve"> Генеральный план</w:t>
      </w:r>
    </w:p>
    <w:p w14:paraId="6619FC9F" w14:textId="0193E54D" w:rsidR="00CD442D" w:rsidRPr="00167698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 w:rsidRPr="00167698">
        <w:rPr>
          <w:sz w:val="28"/>
          <w:szCs w:val="28"/>
        </w:rPr>
        <w:t>4.1.</w:t>
      </w:r>
      <w:r w:rsidR="00521732">
        <w:rPr>
          <w:sz w:val="28"/>
          <w:szCs w:val="28"/>
        </w:rPr>
        <w:t xml:space="preserve"> </w:t>
      </w:r>
      <w:r w:rsidRPr="00295642">
        <w:rPr>
          <w:sz w:val="28"/>
          <w:szCs w:val="28"/>
        </w:rPr>
        <w:t xml:space="preserve">Решение о подготовке изменений в Генеральный план принимаются главой </w:t>
      </w:r>
      <w:r w:rsidR="00FC5280" w:rsidRPr="00FC5280">
        <w:rPr>
          <w:sz w:val="28"/>
          <w:szCs w:val="28"/>
        </w:rPr>
        <w:t xml:space="preserve">муниципального округа - главой администрации Кудымкарского муниципального округа Пермского края </w:t>
      </w:r>
      <w:r w:rsidRPr="00295642">
        <w:rPr>
          <w:sz w:val="28"/>
          <w:szCs w:val="28"/>
        </w:rPr>
        <w:t>при наличии обоснования внесения таких изменений, подготовленного органами государственной власти Российской Федерации, органами государственной власти Пермского края, органами местного самоуправления, заинтересованными физическими и юридическими лицами.</w:t>
      </w:r>
    </w:p>
    <w:p w14:paraId="0DFD5268" w14:textId="54A87DC2" w:rsidR="00CD442D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 w:rsidRPr="00167698">
        <w:rPr>
          <w:sz w:val="28"/>
          <w:szCs w:val="28"/>
        </w:rPr>
        <w:t>4.2.</w:t>
      </w:r>
      <w:r w:rsidR="00521732">
        <w:rPr>
          <w:color w:val="ED7D31" w:themeColor="accent2"/>
          <w:sz w:val="28"/>
          <w:szCs w:val="28"/>
        </w:rPr>
        <w:t xml:space="preserve"> </w:t>
      </w:r>
      <w:r w:rsidRPr="00AF14C7">
        <w:rPr>
          <w:sz w:val="28"/>
          <w:szCs w:val="28"/>
        </w:rPr>
        <w:t xml:space="preserve">Предложения заинтересованных лиц о внесении изменений в </w:t>
      </w:r>
      <w:r>
        <w:rPr>
          <w:sz w:val="28"/>
          <w:szCs w:val="28"/>
        </w:rPr>
        <w:t>Генеральный план</w:t>
      </w:r>
      <w:r w:rsidRPr="00AF14C7">
        <w:rPr>
          <w:sz w:val="28"/>
          <w:szCs w:val="28"/>
        </w:rPr>
        <w:t xml:space="preserve"> предварительно рассматриваются администрацией </w:t>
      </w:r>
      <w:r w:rsidR="00FC5280" w:rsidRPr="00FC5280">
        <w:rPr>
          <w:sz w:val="28"/>
          <w:szCs w:val="28"/>
        </w:rPr>
        <w:t>Кудымкарского муниципального округа Пермского края</w:t>
      </w:r>
      <w:r w:rsidRPr="00AF14C7">
        <w:rPr>
          <w:sz w:val="28"/>
          <w:szCs w:val="28"/>
        </w:rPr>
        <w:t xml:space="preserve"> и (или) направляются в комиссию по </w:t>
      </w:r>
      <w:r w:rsidRPr="00295642">
        <w:rPr>
          <w:sz w:val="28"/>
          <w:szCs w:val="28"/>
        </w:rPr>
        <w:t xml:space="preserve">землепользованию и застройке </w:t>
      </w:r>
      <w:r w:rsidR="00FC5280" w:rsidRPr="00FC5280">
        <w:rPr>
          <w:sz w:val="28"/>
          <w:szCs w:val="28"/>
        </w:rPr>
        <w:t>Кудымкарского муниципального округа Пермского края</w:t>
      </w:r>
      <w:r w:rsidRPr="00AF14C7">
        <w:rPr>
          <w:sz w:val="28"/>
          <w:szCs w:val="28"/>
        </w:rPr>
        <w:t>.</w:t>
      </w:r>
    </w:p>
    <w:p w14:paraId="4A4F0FCF" w14:textId="1FE695F9" w:rsidR="00CD442D" w:rsidRPr="005541B4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 w:rsidRPr="00AF14C7">
        <w:rPr>
          <w:sz w:val="28"/>
          <w:szCs w:val="28"/>
        </w:rPr>
        <w:t xml:space="preserve">Комиссия по землепользованию и застройке </w:t>
      </w:r>
      <w:r w:rsidR="00FC5280" w:rsidRPr="00FC5280">
        <w:rPr>
          <w:sz w:val="28"/>
          <w:szCs w:val="28"/>
        </w:rPr>
        <w:t xml:space="preserve">Кудымкарского муниципального округа Пермского края </w:t>
      </w:r>
      <w:r w:rsidRPr="005541B4">
        <w:rPr>
          <w:sz w:val="28"/>
          <w:szCs w:val="28"/>
        </w:rPr>
        <w:t xml:space="preserve">в течение пятнадцати рабочих дней рассматривает направленные предложения заинтересованных лиц о внесении изменений в Генеральный план на предмет их соответствия (несоответствия) требованиям </w:t>
      </w:r>
      <w:r w:rsidRPr="001B1A54">
        <w:rPr>
          <w:sz w:val="28"/>
          <w:szCs w:val="28"/>
        </w:rPr>
        <w:t>Градостроительного кодекса Российской Федерации</w:t>
      </w:r>
      <w:r w:rsidRPr="005541B4">
        <w:rPr>
          <w:sz w:val="28"/>
          <w:szCs w:val="28"/>
        </w:rPr>
        <w:t xml:space="preserve">, настоящего Положения, Генеральному плану, положениям градостроительной политики, осуществляемой в </w:t>
      </w:r>
      <w:r w:rsidR="00EA1C33" w:rsidRPr="00EA1C33">
        <w:rPr>
          <w:sz w:val="28"/>
          <w:szCs w:val="28"/>
        </w:rPr>
        <w:t>Кудымкарско</w:t>
      </w:r>
      <w:r w:rsidR="00EA1C33">
        <w:rPr>
          <w:sz w:val="28"/>
          <w:szCs w:val="28"/>
        </w:rPr>
        <w:t>м</w:t>
      </w:r>
      <w:r w:rsidR="00EA1C33" w:rsidRPr="00EA1C33">
        <w:rPr>
          <w:sz w:val="28"/>
          <w:szCs w:val="28"/>
        </w:rPr>
        <w:t xml:space="preserve"> муниципально</w:t>
      </w:r>
      <w:r w:rsidR="00EA1C33">
        <w:rPr>
          <w:sz w:val="28"/>
          <w:szCs w:val="28"/>
        </w:rPr>
        <w:t>м</w:t>
      </w:r>
      <w:r w:rsidR="00EA1C33" w:rsidRPr="00EA1C33">
        <w:rPr>
          <w:sz w:val="28"/>
          <w:szCs w:val="28"/>
        </w:rPr>
        <w:t xml:space="preserve"> округ</w:t>
      </w:r>
      <w:r w:rsidR="00EA1C33">
        <w:rPr>
          <w:sz w:val="28"/>
          <w:szCs w:val="28"/>
        </w:rPr>
        <w:t>е</w:t>
      </w:r>
      <w:r w:rsidR="00EA1C33" w:rsidRPr="00EA1C33">
        <w:rPr>
          <w:sz w:val="28"/>
          <w:szCs w:val="28"/>
        </w:rPr>
        <w:t xml:space="preserve"> Пермского края</w:t>
      </w:r>
      <w:r w:rsidRPr="005541B4">
        <w:rPr>
          <w:sz w:val="28"/>
          <w:szCs w:val="28"/>
        </w:rPr>
        <w:t xml:space="preserve"> посредством реализации мероприятий Генерального плана, программам комплексного развития систем коммунальной, социальной и транспортной инфраструктуры </w:t>
      </w:r>
      <w:r w:rsidR="00FC5280" w:rsidRPr="00FC5280">
        <w:rPr>
          <w:sz w:val="28"/>
          <w:szCs w:val="28"/>
        </w:rPr>
        <w:t xml:space="preserve">Кудымкарского муниципального округа Пермского края </w:t>
      </w:r>
      <w:r w:rsidRPr="005541B4">
        <w:rPr>
          <w:sz w:val="28"/>
          <w:szCs w:val="28"/>
        </w:rPr>
        <w:t xml:space="preserve">(при их наличии), Правилам землепользования и застройки </w:t>
      </w:r>
      <w:r w:rsidR="00EA1C33" w:rsidRPr="00EA1C33">
        <w:rPr>
          <w:sz w:val="28"/>
          <w:szCs w:val="28"/>
        </w:rPr>
        <w:t>Кудымкарского муниципального округа Пермского края</w:t>
      </w:r>
      <w:r w:rsidRPr="005541B4">
        <w:rPr>
          <w:sz w:val="28"/>
          <w:szCs w:val="28"/>
        </w:rPr>
        <w:t>, готовит соответствующее заключение</w:t>
      </w:r>
      <w:r>
        <w:rPr>
          <w:sz w:val="28"/>
          <w:szCs w:val="28"/>
        </w:rPr>
        <w:t>.</w:t>
      </w:r>
      <w:r w:rsidRPr="005541B4">
        <w:rPr>
          <w:sz w:val="28"/>
          <w:szCs w:val="28"/>
        </w:rPr>
        <w:t xml:space="preserve"> </w:t>
      </w:r>
    </w:p>
    <w:p w14:paraId="561E6299" w14:textId="21280420" w:rsidR="00CD442D" w:rsidRPr="005541B4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5541B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Администрация </w:t>
      </w:r>
      <w:r w:rsidR="00FC5280" w:rsidRPr="00FC5280">
        <w:rPr>
          <w:sz w:val="28"/>
          <w:szCs w:val="28"/>
        </w:rPr>
        <w:t xml:space="preserve">Кудымкарского муниципального округа Пермского края </w:t>
      </w:r>
      <w:r w:rsidRPr="005541B4">
        <w:rPr>
          <w:sz w:val="28"/>
          <w:szCs w:val="28"/>
        </w:rPr>
        <w:t xml:space="preserve">в течение пяти рабочих дней со дня получения заключения с рекомендациями </w:t>
      </w:r>
      <w:r w:rsidRPr="00DE6A50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DE6A50">
        <w:rPr>
          <w:sz w:val="28"/>
          <w:szCs w:val="28"/>
        </w:rPr>
        <w:t xml:space="preserve"> по землепользованию и застройке </w:t>
      </w:r>
      <w:r w:rsidR="00FC5280" w:rsidRPr="00FC5280">
        <w:rPr>
          <w:sz w:val="28"/>
          <w:szCs w:val="28"/>
        </w:rPr>
        <w:t xml:space="preserve">Кудымкарского муниципального </w:t>
      </w:r>
      <w:r w:rsidR="00FC5280" w:rsidRPr="00FC5280">
        <w:rPr>
          <w:sz w:val="28"/>
          <w:szCs w:val="28"/>
        </w:rPr>
        <w:lastRenderedPageBreak/>
        <w:t xml:space="preserve">округа Пермского края </w:t>
      </w:r>
      <w:r w:rsidRPr="005541B4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>соответствующее</w:t>
      </w:r>
      <w:r w:rsidRPr="005541B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е </w:t>
      </w:r>
      <w:r w:rsidRPr="005541B4">
        <w:rPr>
          <w:sz w:val="28"/>
          <w:szCs w:val="28"/>
        </w:rPr>
        <w:t>и направляет его в адрес заинтересованного лица.</w:t>
      </w:r>
    </w:p>
    <w:p w14:paraId="66B95EB9" w14:textId="46883708" w:rsidR="00CD442D" w:rsidRPr="00AF14C7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 w:rsidRPr="003833C9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3833C9">
        <w:rPr>
          <w:sz w:val="28"/>
          <w:szCs w:val="28"/>
        </w:rPr>
        <w:t>.</w:t>
      </w:r>
      <w:r w:rsidR="00521732">
        <w:rPr>
          <w:sz w:val="28"/>
          <w:szCs w:val="28"/>
        </w:rPr>
        <w:t xml:space="preserve"> </w:t>
      </w:r>
      <w:r w:rsidRPr="003833C9">
        <w:rPr>
          <w:sz w:val="28"/>
          <w:szCs w:val="28"/>
        </w:rPr>
        <w:t>Внесение изменений в Генеральный план осуществляется в порядке, установленном Градостроительным кодексом Российской Федерации для подготовки и утверждения документов территориального планирования</w:t>
      </w:r>
      <w:r>
        <w:rPr>
          <w:sz w:val="28"/>
          <w:szCs w:val="28"/>
        </w:rPr>
        <w:t>, и</w:t>
      </w:r>
      <w:r w:rsidRPr="005541B4">
        <w:rPr>
          <w:sz w:val="28"/>
          <w:szCs w:val="28"/>
        </w:rPr>
        <w:t xml:space="preserve"> в соответствии с разделом </w:t>
      </w:r>
      <w:r>
        <w:rPr>
          <w:sz w:val="28"/>
          <w:szCs w:val="28"/>
        </w:rPr>
        <w:t>3</w:t>
      </w:r>
      <w:r w:rsidRPr="005541B4">
        <w:rPr>
          <w:sz w:val="28"/>
          <w:szCs w:val="28"/>
        </w:rPr>
        <w:t xml:space="preserve"> настоящего Положения.</w:t>
      </w:r>
    </w:p>
    <w:p w14:paraId="7073C28F" w14:textId="77777777" w:rsidR="00CD442D" w:rsidRPr="0065563D" w:rsidRDefault="00CD442D" w:rsidP="00521732">
      <w:pPr>
        <w:pStyle w:val="Style44"/>
        <w:suppressAutoHyphens/>
        <w:spacing w:before="120" w:after="120" w:line="240" w:lineRule="auto"/>
        <w:ind w:firstLine="567"/>
        <w:jc w:val="center"/>
        <w:rPr>
          <w:b/>
          <w:sz w:val="28"/>
          <w:szCs w:val="28"/>
        </w:rPr>
      </w:pPr>
      <w:r w:rsidRPr="0065563D">
        <w:rPr>
          <w:b/>
          <w:sz w:val="28"/>
          <w:szCs w:val="28"/>
        </w:rPr>
        <w:t>5. Реализация Генерального плана</w:t>
      </w:r>
    </w:p>
    <w:p w14:paraId="1A4B393E" w14:textId="62B7D105" w:rsidR="00676713" w:rsidRDefault="00CD442D" w:rsidP="006258A4">
      <w:pPr>
        <w:pStyle w:val="Style44"/>
        <w:suppressAutoHyphens/>
        <w:spacing w:line="240" w:lineRule="auto"/>
        <w:ind w:firstLine="567"/>
        <w:rPr>
          <w:sz w:val="28"/>
          <w:szCs w:val="28"/>
        </w:rPr>
      </w:pPr>
      <w:r w:rsidRPr="00167698">
        <w:rPr>
          <w:sz w:val="28"/>
          <w:szCs w:val="28"/>
        </w:rPr>
        <w:t xml:space="preserve">Реализация Генерального плана осуществляется </w:t>
      </w:r>
      <w:r>
        <w:rPr>
          <w:sz w:val="28"/>
          <w:szCs w:val="28"/>
        </w:rPr>
        <w:t>а</w:t>
      </w:r>
      <w:r w:rsidRPr="00167698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167698">
        <w:rPr>
          <w:sz w:val="28"/>
          <w:szCs w:val="28"/>
        </w:rPr>
        <w:t xml:space="preserve"> </w:t>
      </w:r>
      <w:r w:rsidR="00FC5280" w:rsidRPr="00FC5280">
        <w:rPr>
          <w:sz w:val="28"/>
          <w:szCs w:val="28"/>
        </w:rPr>
        <w:t xml:space="preserve">Кудымкарского муниципального округа Пермского края </w:t>
      </w:r>
      <w:r w:rsidRPr="0065563D">
        <w:rPr>
          <w:sz w:val="28"/>
          <w:szCs w:val="28"/>
        </w:rPr>
        <w:t>в соответствии со статьей 26 Градостроительного кодекса Российской Федерации.</w:t>
      </w:r>
    </w:p>
    <w:sectPr w:rsidR="00676713" w:rsidSect="00100DA1">
      <w:pgSz w:w="11906" w:h="16838"/>
      <w:pgMar w:top="1134" w:right="567" w:bottom="1134" w:left="1418" w:header="283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A3BD" w14:textId="77777777" w:rsidR="00A12D47" w:rsidRDefault="00A12D47" w:rsidP="00C644D5">
      <w:pPr>
        <w:spacing w:after="0" w:line="240" w:lineRule="auto"/>
      </w:pPr>
      <w:r>
        <w:separator/>
      </w:r>
    </w:p>
  </w:endnote>
  <w:endnote w:type="continuationSeparator" w:id="0">
    <w:p w14:paraId="3F1E7DE8" w14:textId="77777777" w:rsidR="00A12D47" w:rsidRDefault="00A12D47" w:rsidP="00C6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1133" w14:textId="77777777" w:rsidR="00A12D47" w:rsidRDefault="00A12D47" w:rsidP="00C644D5">
      <w:pPr>
        <w:spacing w:after="0" w:line="240" w:lineRule="auto"/>
      </w:pPr>
      <w:r>
        <w:separator/>
      </w:r>
    </w:p>
  </w:footnote>
  <w:footnote w:type="continuationSeparator" w:id="0">
    <w:p w14:paraId="12271B84" w14:textId="77777777" w:rsidR="00A12D47" w:rsidRDefault="00A12D47" w:rsidP="00C6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02704002"/>
      <w:docPartObj>
        <w:docPartGallery w:val="Page Numbers (Top of Page)"/>
        <w:docPartUnique/>
      </w:docPartObj>
    </w:sdtPr>
    <w:sdtEndPr/>
    <w:sdtContent>
      <w:p w14:paraId="0E8D8718" w14:textId="77777777" w:rsidR="00C644D5" w:rsidRPr="00D539F9" w:rsidRDefault="00C644D5" w:rsidP="00CD2487">
        <w:pPr>
          <w:pStyle w:val="ac"/>
          <w:spacing w:before="12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9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9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39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1C3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539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6846188" w14:textId="77777777" w:rsidR="00C644D5" w:rsidRDefault="00C644D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F36"/>
    <w:rsid w:val="00005E9C"/>
    <w:rsid w:val="00051A7A"/>
    <w:rsid w:val="00080810"/>
    <w:rsid w:val="00085277"/>
    <w:rsid w:val="000F70C4"/>
    <w:rsid w:val="00100DA1"/>
    <w:rsid w:val="00176195"/>
    <w:rsid w:val="001A5358"/>
    <w:rsid w:val="001B1F89"/>
    <w:rsid w:val="001C21B1"/>
    <w:rsid w:val="001D5783"/>
    <w:rsid w:val="00214F05"/>
    <w:rsid w:val="00241EEB"/>
    <w:rsid w:val="00283AE2"/>
    <w:rsid w:val="00295973"/>
    <w:rsid w:val="002F610C"/>
    <w:rsid w:val="002F69C7"/>
    <w:rsid w:val="00332238"/>
    <w:rsid w:val="00340CD4"/>
    <w:rsid w:val="00360D1D"/>
    <w:rsid w:val="00364E36"/>
    <w:rsid w:val="003B3774"/>
    <w:rsid w:val="003D67FA"/>
    <w:rsid w:val="003E3B5C"/>
    <w:rsid w:val="003F1B5C"/>
    <w:rsid w:val="0040306D"/>
    <w:rsid w:val="00405594"/>
    <w:rsid w:val="00442F71"/>
    <w:rsid w:val="00453032"/>
    <w:rsid w:val="004542AA"/>
    <w:rsid w:val="00457C6D"/>
    <w:rsid w:val="00463A7A"/>
    <w:rsid w:val="00466FD7"/>
    <w:rsid w:val="004A171C"/>
    <w:rsid w:val="004B62AF"/>
    <w:rsid w:val="004C6FE0"/>
    <w:rsid w:val="00517748"/>
    <w:rsid w:val="00521732"/>
    <w:rsid w:val="005475A2"/>
    <w:rsid w:val="00564A0A"/>
    <w:rsid w:val="00574145"/>
    <w:rsid w:val="005838E9"/>
    <w:rsid w:val="005843E3"/>
    <w:rsid w:val="005D6AC5"/>
    <w:rsid w:val="006163AF"/>
    <w:rsid w:val="006258A4"/>
    <w:rsid w:val="006309B9"/>
    <w:rsid w:val="00640EEB"/>
    <w:rsid w:val="00676713"/>
    <w:rsid w:val="006915BE"/>
    <w:rsid w:val="006A2863"/>
    <w:rsid w:val="006F6BC2"/>
    <w:rsid w:val="00700D69"/>
    <w:rsid w:val="007118BC"/>
    <w:rsid w:val="00730B6E"/>
    <w:rsid w:val="007551C1"/>
    <w:rsid w:val="00786A00"/>
    <w:rsid w:val="007F5745"/>
    <w:rsid w:val="00835F4B"/>
    <w:rsid w:val="00852001"/>
    <w:rsid w:val="00876388"/>
    <w:rsid w:val="008A5E2A"/>
    <w:rsid w:val="008D2576"/>
    <w:rsid w:val="009316FB"/>
    <w:rsid w:val="0093500F"/>
    <w:rsid w:val="009376AC"/>
    <w:rsid w:val="009511DA"/>
    <w:rsid w:val="009577A2"/>
    <w:rsid w:val="00963142"/>
    <w:rsid w:val="009867AF"/>
    <w:rsid w:val="00996892"/>
    <w:rsid w:val="009B266B"/>
    <w:rsid w:val="009D3A7B"/>
    <w:rsid w:val="00A12D47"/>
    <w:rsid w:val="00A16C73"/>
    <w:rsid w:val="00AA51B7"/>
    <w:rsid w:val="00AC783E"/>
    <w:rsid w:val="00AE069C"/>
    <w:rsid w:val="00B2499C"/>
    <w:rsid w:val="00B50030"/>
    <w:rsid w:val="00B62C19"/>
    <w:rsid w:val="00B74A4D"/>
    <w:rsid w:val="00B756AB"/>
    <w:rsid w:val="00B76D65"/>
    <w:rsid w:val="00B82AA0"/>
    <w:rsid w:val="00B91258"/>
    <w:rsid w:val="00BA3547"/>
    <w:rsid w:val="00BA3B11"/>
    <w:rsid w:val="00BC1E8D"/>
    <w:rsid w:val="00BE4D91"/>
    <w:rsid w:val="00C2075A"/>
    <w:rsid w:val="00C54404"/>
    <w:rsid w:val="00C644D5"/>
    <w:rsid w:val="00C97D49"/>
    <w:rsid w:val="00CD2487"/>
    <w:rsid w:val="00CD442D"/>
    <w:rsid w:val="00CD716F"/>
    <w:rsid w:val="00CE2CEE"/>
    <w:rsid w:val="00CE7233"/>
    <w:rsid w:val="00D04A47"/>
    <w:rsid w:val="00D539F9"/>
    <w:rsid w:val="00D55F23"/>
    <w:rsid w:val="00D5663B"/>
    <w:rsid w:val="00D64D7A"/>
    <w:rsid w:val="00D84B6C"/>
    <w:rsid w:val="00D90D92"/>
    <w:rsid w:val="00DB68AA"/>
    <w:rsid w:val="00DB6D57"/>
    <w:rsid w:val="00DD570B"/>
    <w:rsid w:val="00DD5E33"/>
    <w:rsid w:val="00DE0452"/>
    <w:rsid w:val="00E53D68"/>
    <w:rsid w:val="00E61A3A"/>
    <w:rsid w:val="00E67584"/>
    <w:rsid w:val="00EA1C33"/>
    <w:rsid w:val="00EB5178"/>
    <w:rsid w:val="00EE45CB"/>
    <w:rsid w:val="00EF247B"/>
    <w:rsid w:val="00F05E1E"/>
    <w:rsid w:val="00F069C5"/>
    <w:rsid w:val="00F13F5D"/>
    <w:rsid w:val="00F22E44"/>
    <w:rsid w:val="00F43FF8"/>
    <w:rsid w:val="00F70F0E"/>
    <w:rsid w:val="00F72DE1"/>
    <w:rsid w:val="00FA0F36"/>
    <w:rsid w:val="00FC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B9550"/>
  <w15:docId w15:val="{14E07757-50E1-47C0-950E-7C3FA7E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06"/>
    <w:pPr>
      <w:overflowPunct w:val="0"/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6F5F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31155"/>
    <w:rPr>
      <w:rFonts w:ascii="Segoe UI" w:hAnsi="Segoe UI" w:cs="Segoe UI"/>
      <w:sz w:val="18"/>
      <w:szCs w:val="18"/>
    </w:rPr>
  </w:style>
  <w:style w:type="character" w:styleId="a5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unhideWhenUsed/>
    <w:rsid w:val="006F5F06"/>
    <w:pPr>
      <w:spacing w:after="12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6F5F06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13115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</w:pPr>
    <w:rPr>
      <w:rFonts w:asciiTheme="minorHAnsi" w:eastAsia="Times New Roman" w:hAnsiTheme="minorHAnsi" w:cs="Calibri"/>
      <w:kern w:val="0"/>
      <w:sz w:val="22"/>
      <w:szCs w:val="20"/>
      <w:lang w:eastAsia="ru-RU" w:bidi="ar-SA"/>
    </w:rPr>
  </w:style>
  <w:style w:type="paragraph" w:styleId="ac">
    <w:name w:val="header"/>
    <w:basedOn w:val="a"/>
    <w:link w:val="ad"/>
    <w:uiPriority w:val="99"/>
    <w:unhideWhenUsed/>
    <w:rsid w:val="00C644D5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C644D5"/>
    <w:rPr>
      <w:rFonts w:cs="Mangal"/>
      <w:sz w:val="24"/>
      <w:szCs w:val="21"/>
    </w:rPr>
  </w:style>
  <w:style w:type="paragraph" w:styleId="ae">
    <w:name w:val="footer"/>
    <w:basedOn w:val="a"/>
    <w:link w:val="af"/>
    <w:uiPriority w:val="99"/>
    <w:unhideWhenUsed/>
    <w:rsid w:val="00C644D5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C644D5"/>
    <w:rPr>
      <w:rFonts w:cs="Mangal"/>
      <w:sz w:val="24"/>
      <w:szCs w:val="21"/>
    </w:rPr>
  </w:style>
  <w:style w:type="paragraph" w:customStyle="1" w:styleId="ConsPlusTitle">
    <w:name w:val="ConsPlusTitle"/>
    <w:rsid w:val="00786A00"/>
    <w:pPr>
      <w:widowControl w:val="0"/>
      <w:suppressAutoHyphens w:val="0"/>
      <w:autoSpaceDE w:val="0"/>
      <w:autoSpaceDN w:val="0"/>
    </w:pPr>
    <w:rPr>
      <w:rFonts w:ascii="Arial" w:eastAsiaTheme="minorEastAsia" w:hAnsi="Arial" w:cs="Arial"/>
      <w:b/>
      <w:kern w:val="0"/>
      <w:szCs w:val="22"/>
      <w:lang w:eastAsia="ru-RU" w:bidi="ar-SA"/>
    </w:rPr>
  </w:style>
  <w:style w:type="table" w:styleId="af0">
    <w:name w:val="Table Grid"/>
    <w:basedOn w:val="a1"/>
    <w:uiPriority w:val="39"/>
    <w:rsid w:val="0067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4">
    <w:name w:val="Style44"/>
    <w:basedOn w:val="a"/>
    <w:uiPriority w:val="99"/>
    <w:rsid w:val="00CD442D"/>
    <w:pPr>
      <w:widowControl w:val="0"/>
      <w:suppressAutoHyphens w:val="0"/>
      <w:overflowPunct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eastAsiaTheme="minorEastAsia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8164-2A69-4484-826B-DB475E0E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Кудымкарского муниципального округа от 24.11.2020 N 188(ред. от 11.11.2022)"Об утверждении Правил благоустройства территории Кудымкарского муниципального округа Пермского края"</vt:lpstr>
    </vt:vector>
  </TitlesOfParts>
  <Company>КонсультантПлюс Версия 4022.00.55</Company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Кудымкарского муниципального округа от 24.11.2020 N 188(ред. от 11.11.2022)"Об утверждении Правил благоустройства территории Кудымкарского муниципального округа Пермского края"</dc:title>
  <dc:creator>Arhitektor</dc:creator>
  <cp:lastModifiedBy>313-DUMAKMO-1</cp:lastModifiedBy>
  <cp:revision>13</cp:revision>
  <cp:lastPrinted>2023-09-25T04:44:00Z</cp:lastPrinted>
  <dcterms:created xsi:type="dcterms:W3CDTF">2023-09-11T05:12:00Z</dcterms:created>
  <dcterms:modified xsi:type="dcterms:W3CDTF">2023-09-29T07:05:00Z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