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/>
      </w:pPr>
      <w:r>
        <w:rPr/>
        <w:drawing>
          <wp:inline distT="0" distB="0" distL="0" distR="0">
            <wp:extent cx="514350" cy="647700"/>
            <wp:effectExtent l="0" t="0" r="0" b="0"/>
            <wp:docPr id="1" name="Изображение3" descr="Кудымкарский МР штрих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3" descr="Кудымкарский МР штрих на бланк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/>
      </w:pPr>
      <w:r>
        <w:rPr>
          <w:rFonts w:eastAsia="Arial" w:cs="Arial"/>
          <w:b/>
          <w:bCs/>
          <w:sz w:val="28"/>
          <w:szCs w:val="28"/>
        </w:rPr>
        <w:t xml:space="preserve">ДУМА </w:t>
      </w:r>
    </w:p>
    <w:p>
      <w:pPr>
        <w:pStyle w:val="Normal"/>
        <w:jc w:val="center"/>
        <w:rPr/>
      </w:pPr>
      <w:r>
        <w:rPr>
          <w:rFonts w:eastAsia="Arial" w:cs="Arial"/>
          <w:b/>
          <w:bCs/>
          <w:sz w:val="28"/>
          <w:szCs w:val="28"/>
        </w:rPr>
        <w:t>КУДЫМКАРСКОГО МУ</w:t>
      </w:r>
      <w:bookmarkStart w:id="0" w:name="_GoBack21"/>
      <w:bookmarkEnd w:id="0"/>
      <w:r>
        <w:rPr>
          <w:rFonts w:eastAsia="Arial" w:cs="Arial"/>
          <w:b/>
          <w:bCs/>
          <w:sz w:val="28"/>
          <w:szCs w:val="28"/>
        </w:rPr>
        <w:t xml:space="preserve">НИЦИПАЛЬНОГО ОКРУГА </w:t>
      </w:r>
    </w:p>
    <w:p>
      <w:pPr>
        <w:pStyle w:val="Normal"/>
        <w:spacing w:lineRule="auto" w:line="276" w:before="57" w:after="57"/>
        <w:jc w:val="center"/>
        <w:rPr/>
      </w:pPr>
      <w:r>
        <w:rPr>
          <w:rFonts w:eastAsia="Arial" w:cs="Arial"/>
          <w:b/>
          <w:bCs/>
          <w:sz w:val="28"/>
          <w:szCs w:val="28"/>
        </w:rPr>
        <w:t>ПЕРМСКОГО КРАЯ</w:t>
      </w:r>
    </w:p>
    <w:p>
      <w:pPr>
        <w:pStyle w:val="111"/>
        <w:keepNext w:val="true"/>
        <w:spacing w:lineRule="auto" w:line="360"/>
        <w:jc w:val="center"/>
        <w:rPr/>
      </w:pPr>
      <w:r>
        <w:rPr>
          <w:rFonts w:eastAsia="Arial" w:cs="Arial"/>
          <w:b/>
          <w:bCs/>
          <w:color w:val="auto"/>
          <w:sz w:val="28"/>
          <w:szCs w:val="28"/>
          <w:lang w:val="ru-RU"/>
        </w:rPr>
        <w:t>Р Е Ш Е Н И Е</w:t>
      </w:r>
    </w:p>
    <w:p>
      <w:pPr>
        <w:pStyle w:val="111"/>
        <w:spacing w:lineRule="auto" w:line="360"/>
        <w:jc w:val="left"/>
        <w:rPr/>
      </w:pPr>
      <w:r>
        <w:rPr>
          <w:rFonts w:eastAsia="Lucida Sans Unicode" w:cs="Tahoma"/>
          <w:color w:val="000000"/>
          <w:kern w:val="0"/>
          <w:sz w:val="28"/>
          <w:szCs w:val="28"/>
          <w:lang w:val="ru-RU" w:eastAsia="en-US" w:bidi="en-US"/>
        </w:rPr>
        <w:t>07</w:t>
      </w:r>
      <w:r>
        <w:rPr>
          <w:sz w:val="28"/>
          <w:szCs w:val="28"/>
          <w:lang w:val="ru-RU"/>
        </w:rPr>
        <w:t>.09.2022</w:t>
        <w:tab/>
        <w:tab/>
        <w:tab/>
        <w:tab/>
        <w:tab/>
        <w:tab/>
        <w:tab/>
        <w:tab/>
        <w:tab/>
        <w:tab/>
        <w:tab/>
        <w:t xml:space="preserve">         № 102</w:t>
      </w:r>
    </w:p>
    <w:p>
      <w:pPr>
        <w:pStyle w:val="Normal"/>
        <w:widowControl w:val="false"/>
        <w:overflowPunct w:val="true"/>
        <w:bidi w:val="0"/>
        <w:spacing w:lineRule="auto" w:line="240" w:before="0" w:after="0"/>
        <w:ind w:left="0" w:right="794" w:hanging="0"/>
        <w:jc w:val="both"/>
        <w:rPr>
          <w:szCs w:val="20"/>
          <w:lang w:eastAsia="ru-RU"/>
        </w:rPr>
      </w:pPr>
      <w:r>
        <w:rPr>
          <w:rFonts w:eastAsia="Times New Roman" w:cs="Times New Roman"/>
          <w:b/>
          <w:color w:val="000000"/>
          <w:sz w:val="28"/>
          <w:szCs w:val="28"/>
          <w:lang w:val="ru-RU" w:eastAsia="ru-RU"/>
        </w:rPr>
        <w:t>О награждении Почетными грамотами</w:t>
      </w:r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t xml:space="preserve"> </w:t>
      </w:r>
      <w:r>
        <w:rPr>
          <w:rFonts w:eastAsia="Times New Roman" w:cs="Times New Roman"/>
          <w:b/>
          <w:bCs/>
          <w:color w:val="000000"/>
          <w:sz w:val="28"/>
          <w:szCs w:val="28"/>
          <w:lang w:val="ru-RU" w:eastAsia="ru-RU"/>
        </w:rPr>
        <w:t>Думы</w:t>
      </w:r>
      <w:r>
        <w:rPr>
          <w:rFonts w:eastAsia="Times New Roman" w:cs="Times New Roman"/>
          <w:b/>
          <w:color w:val="000000"/>
          <w:sz w:val="28"/>
          <w:szCs w:val="28"/>
          <w:lang w:val="ru-RU" w:eastAsia="ru-RU"/>
        </w:rPr>
        <w:t xml:space="preserve"> Кудымкарского муниципального округа Пермского края</w:t>
      </w:r>
    </w:p>
    <w:p>
      <w:pPr>
        <w:pStyle w:val="Normal"/>
        <w:spacing w:before="240" w:after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решением Думы Кудымкарского муниципального округа Пермского края от 12.02.2020 № 21 </w:t>
      </w:r>
      <w:r>
        <w:rPr>
          <w:b w:val="false"/>
          <w:bCs w:val="false"/>
          <w:color w:val="000000"/>
          <w:sz w:val="28"/>
          <w:szCs w:val="28"/>
        </w:rPr>
        <w:t>«</w:t>
      </w:r>
      <w:r>
        <w:rPr>
          <w:rFonts w:cs="Times New Roman"/>
          <w:b w:val="false"/>
          <w:bCs w:val="false"/>
          <w:color w:val="000000"/>
          <w:sz w:val="28"/>
          <w:szCs w:val="28"/>
        </w:rPr>
        <w:t>Об утверждении Положений о поощрении</w:t>
      </w:r>
      <w:r>
        <w:rPr>
          <w:b w:val="false"/>
          <w:bCs w:val="false"/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>Дума Кудымкарского муниципального округа Пермского края</w:t>
      </w:r>
    </w:p>
    <w:p>
      <w:pPr>
        <w:pStyle w:val="ConsPlusNormal"/>
        <w:widowControl/>
        <w:spacing w:lineRule="auto" w:line="360"/>
        <w:ind w:firstLine="567"/>
        <w:jc w:val="both"/>
        <w:rPr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РЕШАЕТ:</w:t>
      </w:r>
    </w:p>
    <w:p>
      <w:pPr>
        <w:pStyle w:val="Normal"/>
        <w:ind w:firstLine="567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  <w:lang w:eastAsia="hi-IN" w:bidi="hi-IN"/>
        </w:rPr>
        <w:t>1. За многолетний добросовестный труд</w:t>
      </w:r>
      <w:r>
        <w:rPr>
          <w:color w:val="000000"/>
          <w:sz w:val="28"/>
          <w:szCs w:val="28"/>
        </w:rPr>
        <w:t xml:space="preserve">  и в связи </w:t>
      </w: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220-летием со дня образования Министерства финансов Российской Федерации</w:t>
      </w:r>
      <w:r>
        <w:rPr>
          <w:color w:val="000000"/>
          <w:sz w:val="28"/>
          <w:szCs w:val="28"/>
        </w:rPr>
        <w:t xml:space="preserve">  </w:t>
      </w:r>
      <w:bookmarkStart w:id="1" w:name="__DdeLink__69_2137401436"/>
      <w:r>
        <w:rPr>
          <w:bCs/>
          <w:color w:val="000000"/>
          <w:sz w:val="28"/>
          <w:szCs w:val="28"/>
          <w:lang w:eastAsia="hi-IN" w:bidi="hi-IN"/>
        </w:rPr>
        <w:t>н</w:t>
      </w:r>
      <w:r>
        <w:rPr>
          <w:rFonts w:cs="Times New Roman"/>
          <w:bCs/>
          <w:color w:val="000000"/>
          <w:sz w:val="28"/>
          <w:szCs w:val="28"/>
          <w:lang w:eastAsia="ar-SA" w:bidi="hi-IN"/>
        </w:rPr>
        <w:t>аградить Почетной грамотой</w:t>
      </w:r>
      <w:r>
        <w:rPr>
          <w:rFonts w:eastAsia="Times New Roman" w:cs="Times New Roman"/>
          <w:bCs/>
          <w:color w:val="000000"/>
          <w:sz w:val="28"/>
          <w:szCs w:val="28"/>
          <w:lang w:eastAsia="ru-RU" w:bidi="hi-IN"/>
        </w:rPr>
        <w:t xml:space="preserve"> Думы Кудымкарского муниципального округа Пермского края</w:t>
      </w:r>
      <w:bookmarkEnd w:id="1"/>
      <w:r>
        <w:rPr>
          <w:bCs/>
          <w:color w:val="000000"/>
          <w:sz w:val="28"/>
          <w:szCs w:val="28"/>
          <w:lang w:eastAsia="hi-IN" w:bidi="hi-IN"/>
        </w:rPr>
        <w:t xml:space="preserve"> Шипицину Ирину Геннадьевну, </w:t>
      </w:r>
      <w:r>
        <w:rPr>
          <w:rFonts w:cs="Times New Roman"/>
          <w:bCs/>
          <w:color w:val="000000"/>
          <w:sz w:val="28"/>
          <w:szCs w:val="28"/>
          <w:lang w:eastAsia="hi-IN" w:bidi="hi-IN"/>
        </w:rPr>
        <w:t>главного специалиста контрольно-ревизионного отдела Финансового управления администрации Кудымкарского муниципального округа Пермского края.</w:t>
      </w:r>
    </w:p>
    <w:p>
      <w:pPr>
        <w:pStyle w:val="Normal"/>
        <w:ind w:firstLine="567"/>
        <w:jc w:val="both"/>
        <w:rPr>
          <w:color w:val="000000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  <w:lang w:eastAsia="hi-IN" w:bidi="hi-IN"/>
        </w:rPr>
        <w:t xml:space="preserve">2. </w:t>
      </w:r>
      <w:bookmarkStart w:id="2" w:name="__DdeLink__167_350101238"/>
      <w:r>
        <w:rPr>
          <w:rFonts w:cs="Times New Roman"/>
          <w:bCs/>
          <w:color w:val="000000"/>
          <w:sz w:val="28"/>
          <w:szCs w:val="28"/>
          <w:lang w:eastAsia="hi-IN" w:bidi="hi-IN"/>
        </w:rPr>
        <w:t>За многолетний добросовестный труд и вклад в развитие органов  местного самоуправления Кудымкарского муниципального округа Пермского края н</w:t>
      </w:r>
      <w:r>
        <w:rPr>
          <w:rFonts w:cs="Times New Roman"/>
          <w:bCs/>
          <w:color w:val="000000"/>
          <w:sz w:val="28"/>
          <w:szCs w:val="28"/>
          <w:lang w:eastAsia="ar-SA" w:bidi="hi-IN"/>
        </w:rPr>
        <w:t>аградить Почетной грамотой</w:t>
      </w:r>
      <w:r>
        <w:rPr>
          <w:rFonts w:eastAsia="Times New Roman" w:cs="Times New Roman"/>
          <w:bCs/>
          <w:color w:val="000000"/>
          <w:sz w:val="28"/>
          <w:szCs w:val="28"/>
          <w:lang w:eastAsia="ru-RU" w:bidi="hi-IN"/>
        </w:rPr>
        <w:t xml:space="preserve"> Думы Кудымкарского муниципального округа Пермского края: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993" w:leader="none"/>
        </w:tabs>
        <w:ind w:left="0" w:firstLine="567"/>
        <w:jc w:val="both"/>
        <w:rPr>
          <w:color w:val="000000"/>
        </w:rPr>
      </w:pPr>
      <w:r>
        <w:rPr>
          <w:b w:val="false"/>
          <w:bCs w:val="false"/>
          <w:color w:val="000000"/>
          <w:sz w:val="28"/>
          <w:szCs w:val="28"/>
          <w:lang w:eastAsia="hi-IN" w:bidi="hi-IN"/>
        </w:rPr>
        <w:t>Петрова Михаила Васильевича, депутата Думы, заместителя председателя Думы;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993" w:leader="none"/>
        </w:tabs>
        <w:ind w:left="0" w:firstLine="567"/>
        <w:jc w:val="both"/>
        <w:rPr>
          <w:color w:val="000000"/>
        </w:rPr>
      </w:pPr>
      <w:r>
        <w:rPr>
          <w:b w:val="false"/>
          <w:bCs w:val="false"/>
          <w:color w:val="000000"/>
          <w:sz w:val="28"/>
          <w:szCs w:val="28"/>
          <w:lang w:eastAsia="hi-IN" w:bidi="hi-IN"/>
        </w:rPr>
        <w:t>Плотникова Алексея Владимировича, депутата Думы,</w:t>
      </w:r>
      <w:r>
        <w:rPr>
          <w:rFonts w:eastAsia="Arial" w:cs="Times New Roman"/>
          <w:b/>
          <w:bCs w:val="false"/>
          <w:i/>
          <w:iCs w:val="false"/>
          <w:color w:val="000000"/>
          <w:sz w:val="28"/>
          <w:szCs w:val="28"/>
          <w:highlight w:val="white"/>
          <w:lang w:val="ru-RU" w:eastAsia="en-US" w:bidi="en-US"/>
        </w:rPr>
        <w:t xml:space="preserve"> </w:t>
      </w:r>
      <w:r>
        <w:rPr>
          <w:rFonts w:eastAsia="Arial" w:cs="Times New Roman"/>
          <w:b w:val="false"/>
          <w:bCs w:val="false"/>
          <w:i w:val="false"/>
          <w:iCs w:val="false"/>
          <w:color w:val="000000"/>
          <w:sz w:val="28"/>
          <w:szCs w:val="28"/>
          <w:highlight w:val="white"/>
          <w:lang w:val="ru-RU" w:eastAsia="en-US" w:bidi="en-US"/>
        </w:rPr>
        <w:t>председателя постоянной комиссии по экономической политике и бюджету;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993" w:leader="none"/>
        </w:tabs>
        <w:ind w:left="0" w:firstLine="567"/>
        <w:jc w:val="both"/>
        <w:rPr/>
      </w:pPr>
      <w:r>
        <w:rPr>
          <w:b w:val="false"/>
          <w:bCs w:val="false"/>
          <w:color w:val="000000"/>
          <w:sz w:val="28"/>
          <w:szCs w:val="28"/>
          <w:lang w:eastAsia="hi-IN" w:bidi="hi-IN"/>
        </w:rPr>
        <w:t xml:space="preserve">Четина Ивана Дмитриевича, депутата Дума, </w:t>
      </w:r>
      <w:r>
        <w:rPr>
          <w:rStyle w:val="Strong"/>
          <w:rFonts w:eastAsia="Arial" w:cs="Times New Roman"/>
          <w:b w:val="false"/>
          <w:bCs w:val="false"/>
          <w:i w:val="false"/>
          <w:iCs w:val="false"/>
          <w:color w:val="000000" w:themeColor="text1"/>
          <w:sz w:val="28"/>
          <w:szCs w:val="28"/>
          <w:lang w:eastAsia="en-US" w:bidi="en-US"/>
        </w:rPr>
        <w:t>председателя комиссии по местному самоуправлению, регламенту и депутатской этике;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993" w:leader="none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b w:val="false"/>
          <w:bCs w:val="false"/>
          <w:color w:val="000000"/>
          <w:sz w:val="28"/>
          <w:szCs w:val="28"/>
          <w:lang w:eastAsia="hi-IN" w:bidi="hi-IN"/>
        </w:rPr>
        <w:t>Яркову Полину Игоревну, депутата Думы,</w:t>
      </w:r>
      <w:r>
        <w:rPr>
          <w:rFonts w:eastAsia="Arial" w:cs="Times New Roman"/>
          <w:b w:val="false"/>
          <w:bCs w:val="false"/>
          <w:i w:val="false"/>
          <w:iCs w:val="false"/>
          <w:color w:val="000000"/>
          <w:sz w:val="28"/>
          <w:szCs w:val="28"/>
          <w:lang w:eastAsia="ru-RU" w:bidi="en-US"/>
        </w:rPr>
        <w:t xml:space="preserve"> председателя постоянной комиссии по социальной политике, муниципальному хозяйству и муниципальной собственности</w:t>
      </w:r>
      <w:bookmarkEnd w:id="2"/>
      <w:r>
        <w:rPr>
          <w:rFonts w:eastAsia="Arial" w:cs="Times New Roman"/>
          <w:b w:val="false"/>
          <w:bCs w:val="false"/>
          <w:i w:val="false"/>
          <w:iCs w:val="false"/>
          <w:color w:val="000000"/>
          <w:sz w:val="28"/>
          <w:szCs w:val="28"/>
          <w:lang w:eastAsia="ru-RU" w:bidi="en-US"/>
        </w:rPr>
        <w:t>.</w:t>
      </w:r>
    </w:p>
    <w:p>
      <w:pPr>
        <w:pStyle w:val="Normal"/>
        <w:widowControl/>
        <w:numPr>
          <w:ilvl w:val="0"/>
          <w:numId w:val="0"/>
        </w:numPr>
        <w:tabs>
          <w:tab w:val="clear" w:pos="709"/>
          <w:tab w:val="left" w:pos="993" w:leader="none"/>
        </w:tabs>
        <w:suppressAutoHyphens w:val="true"/>
        <w:overflowPunct w:val="true"/>
        <w:bidi w:val="0"/>
        <w:spacing w:lineRule="auto" w:line="240" w:before="0" w:after="0"/>
        <w:ind w:left="0" w:right="0" w:firstLine="567"/>
        <w:jc w:val="both"/>
        <w:rPr>
          <w:color w:val="000000"/>
          <w:sz w:val="28"/>
          <w:szCs w:val="28"/>
        </w:rPr>
      </w:pPr>
      <w:r>
        <w:rPr>
          <w:rFonts w:eastAsia="Arial" w:cs="Times New Roman"/>
          <w:b w:val="false"/>
          <w:bCs w:val="false"/>
          <w:i w:val="false"/>
          <w:iCs w:val="false"/>
          <w:color w:val="000000"/>
          <w:sz w:val="28"/>
          <w:szCs w:val="28"/>
          <w:lang w:eastAsia="ru-RU" w:bidi="en-US"/>
        </w:rPr>
        <w:t xml:space="preserve">3. За достигнутые результаты в области обучения и воспитания подрастающего поколения и в связи с 125 — летним юбилеем со дня основания учебного заведения </w:t>
      </w:r>
      <w:r>
        <w:rPr>
          <w:rFonts w:eastAsia="Arial" w:cs="Times New Roman"/>
          <w:b w:val="false"/>
          <w:bCs w:val="false"/>
          <w:i w:val="false"/>
          <w:iCs w:val="false"/>
          <w:color w:val="000000"/>
          <w:sz w:val="28"/>
          <w:szCs w:val="28"/>
          <w:lang w:eastAsia="hi-IN" w:bidi="hi-IN"/>
        </w:rPr>
        <w:t>н</w:t>
      </w:r>
      <w:r>
        <w:rPr>
          <w:rFonts w:eastAsia="Arial" w:cs="Times New Roman"/>
          <w:b w:val="false"/>
          <w:bCs w:val="false"/>
          <w:i w:val="false"/>
          <w:iCs w:val="false"/>
          <w:color w:val="000000"/>
          <w:sz w:val="28"/>
          <w:szCs w:val="28"/>
          <w:lang w:eastAsia="ar-SA" w:bidi="hi-IN"/>
        </w:rPr>
        <w:t>аградить Почетной грамотой</w:t>
      </w:r>
      <w:r>
        <w:rPr>
          <w:rFonts w:eastAsia="Times New Roman" w:cs="Times New Roman"/>
          <w:b w:val="false"/>
          <w:bCs w:val="false"/>
          <w:i w:val="false"/>
          <w:iCs w:val="false"/>
          <w:color w:val="000000"/>
          <w:sz w:val="28"/>
          <w:szCs w:val="28"/>
          <w:lang w:eastAsia="ru-RU" w:bidi="hi-IN"/>
        </w:rPr>
        <w:t xml:space="preserve"> Думы Кудымкарского муниципального округа Пермского края коллектив</w:t>
      </w:r>
      <w:r>
        <w:rPr>
          <w:rFonts w:eastAsia="Arial" w:cs="Times New Roman"/>
          <w:b w:val="false"/>
          <w:bCs w:val="false"/>
          <w:i w:val="false"/>
          <w:iCs w:val="false"/>
          <w:color w:val="000000"/>
          <w:sz w:val="28"/>
          <w:szCs w:val="28"/>
          <w:lang w:eastAsia="ru-RU" w:bidi="en-US"/>
        </w:rPr>
        <w:t xml:space="preserve"> МАОУ «Самковская средняя общеобразовательная школа».</w:t>
      </w:r>
    </w:p>
    <w:p>
      <w:pPr>
        <w:pStyle w:val="Normal"/>
        <w:widowControl/>
        <w:numPr>
          <w:ilvl w:val="0"/>
          <w:numId w:val="0"/>
        </w:numPr>
        <w:tabs>
          <w:tab w:val="clear" w:pos="709"/>
          <w:tab w:val="left" w:pos="495" w:leader="none"/>
          <w:tab w:val="left" w:pos="993" w:leader="none"/>
        </w:tabs>
        <w:suppressAutoHyphens w:val="true"/>
        <w:overflowPunct w:val="true"/>
        <w:bidi w:val="0"/>
        <w:spacing w:lineRule="auto" w:line="240" w:before="0" w:after="0"/>
        <w:ind w:left="0" w:right="0" w:firstLine="510"/>
        <w:jc w:val="both"/>
        <w:rPr>
          <w:color w:val="000000"/>
          <w:sz w:val="28"/>
          <w:szCs w:val="28"/>
        </w:rPr>
      </w:pPr>
      <w:r>
        <w:rPr>
          <w:rFonts w:cs="Times New Roman"/>
          <w:b w:val="false"/>
          <w:bCs w:val="false"/>
          <w:color w:val="000000"/>
          <w:sz w:val="28"/>
          <w:szCs w:val="28"/>
        </w:rPr>
        <w:t xml:space="preserve">4. </w:t>
      </w:r>
      <w:r>
        <w:rPr>
          <w:rFonts w:eastAsia="Calibri"/>
          <w:b w:val="false"/>
          <w:bCs w:val="false"/>
          <w:color w:val="000000"/>
          <w:sz w:val="28"/>
          <w:szCs w:val="28"/>
          <w:lang w:eastAsia="en-US"/>
        </w:rPr>
        <w:t>Опубликовать настоящее решение в газете «</w:t>
      </w:r>
      <w:r>
        <w:rPr>
          <w:rFonts w:eastAsia="Calibri"/>
          <w:color w:val="000000"/>
          <w:sz w:val="28"/>
          <w:szCs w:val="28"/>
          <w:lang w:eastAsia="en-US"/>
        </w:rPr>
        <w:t xml:space="preserve">Иньвенский край» </w:t>
      </w:r>
      <w:r>
        <w:rPr>
          <w:color w:val="000000"/>
          <w:sz w:val="28"/>
          <w:szCs w:val="28"/>
        </w:rPr>
        <w:t>и  разместить на официальном сайте администрации Кудымкарского муниципального округа Пермского края в информационно-телекоммуникационной сети Интернет</w:t>
      </w:r>
      <w:r>
        <w:rPr>
          <w:rFonts w:eastAsia="Calibri"/>
          <w:color w:val="000000"/>
          <w:sz w:val="28"/>
          <w:szCs w:val="28"/>
          <w:lang w:eastAsia="en-US"/>
        </w:rPr>
        <w:t>.</w:t>
      </w:r>
    </w:p>
    <w:p>
      <w:pPr>
        <w:pStyle w:val="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 Думы</w:t>
      </w:r>
    </w:p>
    <w:p>
      <w:pPr>
        <w:pStyle w:val="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Кудымкарского муниципального </w:t>
      </w:r>
    </w:p>
    <w:p>
      <w:pPr>
        <w:pStyle w:val="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округа Пермского края</w:t>
        <w:tab/>
        <w:tab/>
        <w:t xml:space="preserve">                                                                   М.А. Петров</w:t>
      </w:r>
    </w:p>
    <w:sectPr>
      <w:type w:val="nextPage"/>
      <w:pgSz w:w="11906" w:h="16838"/>
      <w:pgMar w:left="1418" w:right="567" w:gutter="0" w:header="0" w:top="363" w:footer="0" w:bottom="56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Wingdings">
    <w:charset w:val="cc"/>
    <w:family w:val="roman"/>
    <w:pitch w:val="variable"/>
  </w:font>
  <w:font w:name="Courier New">
    <w:charset w:val="cc"/>
    <w:family w:val="roman"/>
    <w:pitch w:val="variable"/>
  </w:font>
  <w:font w:name="Symbo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Cs w:val="24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d35b9"/>
    <w:pPr>
      <w:widowControl/>
      <w:suppressAutoHyphens w:val="true"/>
      <w:overflowPunct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uiPriority w:val="9"/>
    <w:qFormat/>
    <w:rsid w:val="00b57c6c"/>
    <w:pPr>
      <w:keepNext w:val="true"/>
      <w:keepLines/>
      <w:spacing w:lineRule="auto" w:line="276"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  <w:lang w:eastAsia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uiPriority w:val="9"/>
    <w:qFormat/>
    <w:rsid w:val="00b57c6c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Style13" w:customStyle="1">
    <w:name w:val="Текст выноски Знак"/>
    <w:basedOn w:val="DefaultParagraphFont"/>
    <w:uiPriority w:val="99"/>
    <w:semiHidden/>
    <w:qFormat/>
    <w:rsid w:val="00ed35b9"/>
    <w:rPr>
      <w:rFonts w:ascii="Tahoma" w:hAnsi="Tahoma" w:eastAsia="Times New Roman" w:cs="Tahoma"/>
      <w:sz w:val="16"/>
      <w:szCs w:val="16"/>
      <w:lang w:eastAsia="ru-RU"/>
    </w:rPr>
  </w:style>
  <w:style w:type="character" w:styleId="Style14">
    <w:name w:val="Hyperlink"/>
    <w:rPr>
      <w:color w:val="000080"/>
      <w:u w:val="single"/>
      <w:lang w:val="zxx" w:eastAsia="zxx" w:bidi="zxx"/>
    </w:rPr>
  </w:style>
  <w:style w:type="character" w:styleId="Strong">
    <w:name w:val="Strong"/>
    <w:qFormat/>
    <w:rPr>
      <w:b/>
      <w:bCs/>
    </w:rPr>
  </w:style>
  <w:style w:type="character" w:styleId="Style15">
    <w:name w:val="FollowedHyperlink"/>
    <w:rPr>
      <w:color w:val="800000"/>
      <w:u w:val="single"/>
      <w:lang w:val="zxx" w:eastAsia="zxx" w:bidi="zxx"/>
    </w:rPr>
  </w:style>
  <w:style w:type="character" w:styleId="Style16">
    <w:name w:val="Основной шрифт абзаца"/>
    <w:qFormat/>
    <w:rPr/>
  </w:style>
  <w:style w:type="character" w:styleId="WW8Num1z2">
    <w:name w:val="WW8Num1z2"/>
    <w:qFormat/>
    <w:rPr>
      <w:rFonts w:ascii="Wingdings" w:hAnsi="Wingdings" w:cs="Wingdings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0">
    <w:name w:val="WW8Num1z0"/>
    <w:qFormat/>
    <w:rPr>
      <w:rFonts w:ascii="Symbol" w:hAnsi="Symbol" w:cs="Symbol"/>
    </w:rPr>
  </w:style>
  <w:style w:type="character" w:styleId="WW8Num10z0">
    <w:name w:val="WW8Num10z0"/>
    <w:qFormat/>
    <w:rPr>
      <w:rFonts w:ascii="Symbol" w:hAnsi="Symbol" w:cs="Symbol"/>
      <w:sz w:val="28"/>
      <w:szCs w:val="28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2">
    <w:name w:val="WW8Num10z2"/>
    <w:qFormat/>
    <w:rPr>
      <w:rFonts w:ascii="Wingdings" w:hAnsi="Wingdings" w:cs="Wingdings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Lucida 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ucida Sans"/>
    </w:rPr>
  </w:style>
  <w:style w:type="paragraph" w:styleId="NoSpacing">
    <w:name w:val="No Spacing"/>
    <w:uiPriority w:val="1"/>
    <w:qFormat/>
    <w:rsid w:val="00b57c6c"/>
    <w:pPr>
      <w:widowControl/>
      <w:suppressAutoHyphens w:val="true"/>
      <w:overflowPunct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2"/>
      <w:lang w:val="ru-RU" w:eastAsia="en-US" w:bidi="ar-SA"/>
    </w:rPr>
  </w:style>
  <w:style w:type="paragraph" w:styleId="ListParagraph">
    <w:name w:val="List Paragraph"/>
    <w:basedOn w:val="Normal"/>
    <w:uiPriority w:val="34"/>
    <w:qFormat/>
    <w:rsid w:val="00b57c6c"/>
    <w:pPr>
      <w:spacing w:lineRule="auto" w:line="276" w:before="0" w:after="200"/>
      <w:ind w:left="720" w:hanging="0"/>
      <w:contextualSpacing/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paragraph" w:styleId="ConsPlusNormal" w:customStyle="1">
    <w:name w:val="ConsPlusNormal"/>
    <w:qFormat/>
    <w:rsid w:val="00ed35b9"/>
    <w:pPr>
      <w:widowControl w:val="false"/>
      <w:suppressAutoHyphens w:val="true"/>
      <w:overflowPunct w:val="tru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ConsPlusTitle" w:customStyle="1">
    <w:name w:val="ConsPlusTitle"/>
    <w:qFormat/>
    <w:rsid w:val="00ed35b9"/>
    <w:pPr>
      <w:widowControl w:val="false"/>
      <w:suppressAutoHyphens w:val="true"/>
      <w:overflowPunct w:val="true"/>
      <w:bidi w:val="0"/>
      <w:spacing w:lineRule="auto" w:line="240" w:before="0" w:after="0"/>
      <w:jc w:val="left"/>
    </w:pPr>
    <w:rPr>
      <w:rFonts w:ascii="Arial" w:hAnsi="Arial" w:eastAsia="Times New Roman" w:cs="Arial"/>
      <w:b/>
      <w:bCs/>
      <w:color w:val="auto"/>
      <w:kern w:val="0"/>
      <w:sz w:val="20"/>
      <w:szCs w:val="20"/>
      <w:lang w:val="ru-RU" w:eastAsia="ru-RU" w:bidi="ar-SA"/>
    </w:rPr>
  </w:style>
  <w:style w:type="paragraph" w:styleId="111" w:customStyle="1">
    <w:name w:val="Заголовок 11"/>
    <w:next w:val="Normal"/>
    <w:qFormat/>
    <w:rsid w:val="00ed35b9"/>
    <w:pPr>
      <w:widowControl w:val="false"/>
      <w:suppressAutoHyphens w:val="true"/>
      <w:overflowPunct w:val="true"/>
      <w:bidi w:val="0"/>
      <w:spacing w:lineRule="auto" w:line="240" w:before="0" w:after="0"/>
      <w:jc w:val="left"/>
    </w:pPr>
    <w:rPr>
      <w:rFonts w:ascii="Times New Roman" w:hAnsi="Times New Roman" w:eastAsia="Lucida Sans Unicode" w:cs="Tahoma"/>
      <w:color w:val="000000"/>
      <w:kern w:val="0"/>
      <w:sz w:val="24"/>
      <w:szCs w:val="24"/>
      <w:lang w:val="en-US" w:eastAsia="en-US" w:bidi="en-US"/>
    </w:rPr>
  </w:style>
  <w:style w:type="paragraph" w:styleId="BalloonText">
    <w:name w:val="Balloon Text"/>
    <w:basedOn w:val="Normal"/>
    <w:uiPriority w:val="99"/>
    <w:semiHidden/>
    <w:unhideWhenUsed/>
    <w:qFormat/>
    <w:rsid w:val="00ed35b9"/>
    <w:pPr/>
    <w:rPr>
      <w:rFonts w:ascii="Tahoma" w:hAnsi="Tahoma" w:cs="Tahoma"/>
      <w:sz w:val="16"/>
      <w:szCs w:val="16"/>
    </w:rPr>
  </w:style>
  <w:style w:type="paragraph" w:styleId="Style22">
    <w:name w:val="Содержимое таблицы"/>
    <w:basedOn w:val="Normal"/>
    <w:qFormat/>
    <w:pPr>
      <w:suppressLineNumbers/>
    </w:pPr>
    <w:rPr/>
  </w:style>
  <w:style w:type="paragraph" w:styleId="Style23">
    <w:name w:val="Заголовок таблицы"/>
    <w:basedOn w:val="Style22"/>
    <w:qFormat/>
    <w:pPr>
      <w:suppressLineNumbers/>
      <w:jc w:val="center"/>
    </w:pPr>
    <w:rPr>
      <w:b/>
      <w:bCs/>
    </w:rPr>
  </w:style>
  <w:style w:type="paragraph" w:styleId="Style24">
    <w:name w:val="Текст выноски"/>
    <w:basedOn w:val="Normal"/>
    <w:qFormat/>
    <w:pPr/>
    <w:rPr>
      <w:rFonts w:ascii="Tahoma" w:hAnsi="Tahoma" w:cs="Tahoma"/>
      <w:sz w:val="16"/>
      <w:szCs w:val="16"/>
      <w:lang w:val="ru-RU"/>
    </w:rPr>
  </w:style>
  <w:style w:type="numbering" w:styleId="NoList" w:default="1">
    <w:name w:val="No List"/>
    <w:uiPriority w:val="99"/>
    <w:semiHidden/>
    <w:unhideWhenUsed/>
    <w:qFormat/>
  </w:style>
  <w:style w:type="numbering" w:styleId="WW8Num1">
    <w:name w:val="WW8Num1"/>
    <w:qFormat/>
  </w:style>
  <w:style w:type="numbering" w:styleId="WW8Num10">
    <w:name w:val="WW8Num10"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rsid w:val="00ed35b9"/>
    <w:pPr>
      <w:spacing w:after="0" w:line="240" w:lineRule="auto"/>
    </w:pPr>
    <w:rPr>
      <w:lang w:eastAsia="ru-RU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516</TotalTime>
  <Application>LibreOffice/7.4.0.3$Windows_X86_64 LibreOffice_project/f85e47c08ddd19c015c0114a68350214f7066f5a</Application>
  <AppVersion>15.0000</AppVersion>
  <Pages>1</Pages>
  <Words>243</Words>
  <Characters>1807</Characters>
  <CharactersWithSpaces>2122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2014-08-12T03:39:00Z</dcterms:created>
  <dc:creator>1</dc:creator>
  <dc:description/>
  <dc:language>ru-RU</dc:language>
  <cp:lastModifiedBy/>
  <cp:lastPrinted>2022-09-07T12:07:25Z</cp:lastPrinted>
  <dcterms:modified xsi:type="dcterms:W3CDTF">2022-09-07T13:50:12Z</dcterms:modified>
  <cp:revision>57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