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№ </w:t>
      </w:r>
      <w:r>
        <w:rPr>
          <w:sz w:val="28"/>
          <w:szCs w:val="24"/>
          <w:lang w:eastAsia="zh-CN"/>
        </w:rPr>
        <w:t>79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назначении и проведении собрания граждан в целях рассмотрения и обсуждения инициативного проекта в д. Гырова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8"/>
          <w:szCs w:val="28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8"/>
          <w:szCs w:val="28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8"/>
          <w:szCs w:val="28"/>
        </w:rPr>
        <w:t xml:space="preserve">дата, время, место проведения собрания граждан: 2 сентября 2022 в 18:00 у дома по адресу: </w:t>
      </w:r>
      <w:r>
        <w:rPr>
          <w:b w:val="false"/>
          <w:bCs w:val="false"/>
          <w:color w:val="000000"/>
          <w:sz w:val="28"/>
          <w:szCs w:val="28"/>
        </w:rPr>
        <w:t xml:space="preserve">ул. Полевая, </w:t>
      </w:r>
      <w:r>
        <w:rPr>
          <w:sz w:val="28"/>
          <w:szCs w:val="28"/>
        </w:rPr>
        <w:t>д. 16, д. Гырова , Кудымкарский муниципальный округ, Пермский край</w:t>
      </w:r>
      <w:bookmarkStart w:id="0" w:name="sub_1031"/>
      <w:bookmarkEnd w:id="0"/>
      <w:r>
        <w:rPr>
          <w:sz w:val="28"/>
          <w:szCs w:val="28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вопрос выносимый на рассмотрение: обсуждение инициативного проекта «Текущий ремонт участка автомобильной дороги подъезд к д. Гырова»;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предполагаемое количество участников: 20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организационный комитет в составе:</w:t>
      </w:r>
    </w:p>
    <w:p>
      <w:pPr>
        <w:pStyle w:val="Style18"/>
        <w:ind w:left="567" w:hanging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председатель -Галкин Виталий Николаевич</w:t>
      </w:r>
      <w:bookmarkStart w:id="2" w:name="__DdeLink__94_1549910293"/>
      <w:bookmarkStart w:id="3" w:name="__DdeLink__288_949767178"/>
      <w:r>
        <w:rPr>
          <w:sz w:val="28"/>
          <w:szCs w:val="28"/>
        </w:rPr>
        <w:t>;</w:t>
      </w:r>
      <w:bookmarkEnd w:id="2"/>
      <w:bookmarkEnd w:id="3"/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секретарь — Ермакова Светлана Федоровна;</w:t>
      </w:r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члены комиссии: Галкина Марина Егоровна</w:t>
      </w:r>
      <w:r>
        <w:rPr>
          <w:sz w:val="28"/>
          <w:szCs w:val="28"/>
          <w:shd w:fill="FFFFFF" w:val="clear"/>
        </w:rPr>
        <w:t>;</w:t>
      </w:r>
    </w:p>
    <w:p>
      <w:pPr>
        <w:pStyle w:val="Style18"/>
        <w:ind w:left="567" w:hanging="0"/>
        <w:rPr/>
      </w:pPr>
      <w:r>
        <w:rPr>
          <w:sz w:val="28"/>
          <w:szCs w:val="28"/>
          <w:shd w:fill="auto" w:val="clear"/>
        </w:rPr>
        <w:tab/>
        <w:tab/>
        <w:tab/>
        <w:t xml:space="preserve">       Галкин Григорий Семенович.</w:t>
      </w:r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1.5. инициатор собрания: председатель инициативной группы Галкин Виталий Николаевич</w:t>
      </w:r>
      <w:bookmarkStart w:id="4" w:name="__DdeLink__94_15499102931"/>
      <w:r>
        <w:rPr>
          <w:sz w:val="28"/>
          <w:szCs w:val="28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территория для реализации инициативного проекта: в границах д.Гырова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численность граждан проживающих в данном населенном пункте: 20 человек.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8"/>
          <w:szCs w:val="28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LibreOffice/6.3.0.4$Windows_X86_64 LibreOffice_project/057fc023c990d676a43019934386b85b21a9ee99</Application>
  <Pages>1</Pages>
  <Words>249</Words>
  <Characters>1732</Characters>
  <CharactersWithSpaces>1987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2021-07-26T14:54:19Z</cp:lastPrinted>
  <dcterms:modified xsi:type="dcterms:W3CDTF">2022-08-22T15:37:55Z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