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4"/>
          <w:lang w:eastAsia="zh-CN"/>
        </w:rPr>
        <w:t>76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д. Гришунева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8"/>
          <w:szCs w:val="28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8"/>
          <w:szCs w:val="28"/>
        </w:rPr>
        <w:t xml:space="preserve">дата, время, место проведения собрания граждан: 2 сентября 2022 в 16:00 у дома по адресу: </w:t>
      </w:r>
      <w:r>
        <w:rPr>
          <w:b w:val="false"/>
          <w:bCs w:val="false"/>
          <w:color w:val="000000"/>
          <w:sz w:val="28"/>
          <w:szCs w:val="28"/>
        </w:rPr>
        <w:t xml:space="preserve">ул. Нагорная, </w:t>
      </w:r>
      <w:r>
        <w:rPr>
          <w:sz w:val="28"/>
          <w:szCs w:val="28"/>
        </w:rPr>
        <w:t>д. 6, д. Гришунева, Кудымкарский муниципальный округ, Пермский край</w:t>
      </w:r>
      <w:bookmarkStart w:id="0" w:name="sub_1031"/>
      <w:bookmarkEnd w:id="0"/>
      <w:r>
        <w:rPr>
          <w:sz w:val="28"/>
          <w:szCs w:val="28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вопрос выносимый на рассмотрение: обсуждение инициативного проекта «Текущий ремонт участка автомобильной дороги подъезд к д.Гришунева»;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участников: 20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-</w:t>
      </w:r>
      <w:bookmarkStart w:id="2" w:name="__DdeLink__288_949767178"/>
      <w:r>
        <w:rPr>
          <w:sz w:val="28"/>
          <w:szCs w:val="28"/>
        </w:rPr>
        <w:t>Томилина Вера Даниловна</w:t>
      </w:r>
      <w:bookmarkStart w:id="3" w:name="__DdeLink__94_1549910293"/>
      <w:r>
        <w:rPr>
          <w:sz w:val="28"/>
          <w:szCs w:val="28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секретарь - Назмиева Галина Дмитриевна;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  <w:shd w:fill="auto" w:val="clear"/>
        </w:rPr>
        <w:t>Харина Ирина Анатольевна;</w:t>
      </w:r>
    </w:p>
    <w:p>
      <w:pPr>
        <w:pStyle w:val="Style18"/>
        <w:ind w:left="567" w:hanging="0"/>
        <w:rPr>
          <w:highlight w:val="yellow"/>
        </w:rPr>
      </w:pPr>
      <w:r>
        <w:rPr>
          <w:sz w:val="28"/>
          <w:szCs w:val="28"/>
          <w:shd w:fill="auto" w:val="clear"/>
        </w:rPr>
        <w:tab/>
        <w:tab/>
        <w:tab/>
        <w:t xml:space="preserve">       Ермакова Людмила Васильевна.</w:t>
      </w:r>
    </w:p>
    <w:p>
      <w:pPr>
        <w:pStyle w:val="Style18"/>
        <w:ind w:left="567" w:hanging="0"/>
        <w:rPr/>
      </w:pPr>
      <w:r>
        <w:rPr>
          <w:sz w:val="28"/>
          <w:szCs w:val="28"/>
        </w:rPr>
        <w:t xml:space="preserve">1.5. инициатор собрания: староста д. Гришунева Томилина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/>
        <w:t>ера Даниловна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территория для реализации инициативного проекта: в границах д.Гришунева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численность граждан проживающих в данном населенном пункте: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64</w:t>
      </w:r>
      <w:r>
        <w:rPr>
          <w:sz w:val="28"/>
          <w:szCs w:val="28"/>
        </w:rPr>
        <w:t xml:space="preserve"> человека.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8"/>
          <w:szCs w:val="28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LibreOffice/6.3.0.4$Windows_X86_64 LibreOffice_project/057fc023c990d676a43019934386b85b21a9ee99</Application>
  <Pages>1</Pages>
  <Words>248</Words>
  <Characters>1731</Characters>
  <CharactersWithSpaces>1984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2022-08-22T15:35:36Z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