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25</w:t>
      </w:r>
      <w:r>
        <w:rPr>
          <w:sz w:val="28"/>
          <w:szCs w:val="28"/>
          <w:lang w:eastAsia="zh-CN"/>
        </w:rPr>
        <w:t xml:space="preserve">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8"/>
          <w:lang w:eastAsia="zh-CN"/>
        </w:rPr>
        <w:t>74</w:t>
      </w:r>
    </w:p>
    <w:p>
      <w:pPr>
        <w:pStyle w:val="Normal"/>
        <w:widowControl/>
        <w:suppressAutoHyphens w:val="true"/>
        <w:bidi w:val="0"/>
        <w:spacing w:before="0" w:after="0"/>
        <w:ind w:left="0" w:right="907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с. Кува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7"/>
          <w:szCs w:val="27"/>
        </w:rPr>
        <w:t xml:space="preserve">дата, время, место проведения собрания граждан: 2 сентября 2022 в 18:00 в здании СДК,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Вологдина, </w:t>
      </w:r>
      <w:r>
        <w:rPr>
          <w:sz w:val="27"/>
          <w:szCs w:val="27"/>
        </w:rPr>
        <w:t>д. 1, с. Кува,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«Устройство спортивно-игровой площадки в с. Кува»;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100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>председатель — Епанова Анна Александровна</w:t>
      </w:r>
      <w:bookmarkStart w:id="2" w:name="__DdeLink__288_949767178"/>
      <w:bookmarkStart w:id="3" w:name="__DdeLink__94_1549910293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секретарь — Тебеньков Денис Анатольевич;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члены комиссии: Бражкина Надежда Ивановна;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 xml:space="preserve">      Хорошева Мария Михайловна;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 xml:space="preserve">      Чудинова Валентина Викторовна.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1.5. инициатор собрания: </w:t>
      </w:r>
      <w:r>
        <w:rPr>
          <w:sz w:val="28"/>
          <w:szCs w:val="28"/>
        </w:rPr>
        <w:t>п</w:t>
      </w:r>
      <w:r>
        <w:rPr>
          <w:sz w:val="27"/>
          <w:szCs w:val="27"/>
        </w:rPr>
        <w:t xml:space="preserve">редседатель инициативной группы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Епанова Анна Александровна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территория для реализации инициативного проекта: </w:t>
      </w:r>
      <w:r>
        <w:rPr>
          <w:b w:val="false"/>
          <w:bCs w:val="false"/>
          <w:sz w:val="27"/>
          <w:szCs w:val="27"/>
        </w:rPr>
        <w:t>в границах с. Кува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численность граждан проживающих в данном населенном пункте: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1124</w:t>
      </w:r>
      <w:r>
        <w:rPr>
          <w:color w:val="000000"/>
          <w:sz w:val="27"/>
          <w:szCs w:val="27"/>
        </w:rPr>
        <w:t xml:space="preserve"> человека.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LibreOffice/6.3.0.4$Windows_X86_64 LibreOffice_project/057fc023c990d676a43019934386b85b21a9ee99</Application>
  <Pages>1</Pages>
  <Words>251</Words>
  <Characters>1769</Characters>
  <CharactersWithSpaces>2033</CharactersWithSpaces>
  <Paragraphs>27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2021-07-27T14:17:24Z</cp:lastPrinted>
  <dcterms:modified xsi:type="dcterms:W3CDTF">2022-08-22T15:32:35Z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