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  <w:drawing>
          <wp:inline distT="0" distB="0" distL="0" distR="0">
            <wp:extent cx="514350" cy="647700"/>
            <wp:effectExtent l="0" t="0" r="0" b="0"/>
            <wp:docPr id="1" name="Рисунок 3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eastAsia="Arial" w:cs="Arial" w:ascii="Times New Roman" w:hAnsi="Times New Roman"/>
          <w:b/>
          <w:bCs/>
          <w:sz w:val="28"/>
          <w:szCs w:val="28"/>
          <w:lang w:eastAsia="ru-RU"/>
        </w:rPr>
        <w:t xml:space="preserve">ДУМА </w:t>
      </w:r>
    </w:p>
    <w:p>
      <w:pPr>
        <w:pStyle w:val="Normal"/>
        <w:jc w:val="center"/>
        <w:rPr/>
      </w:pPr>
      <w:r>
        <w:rPr>
          <w:rFonts w:eastAsia="Arial" w:cs="Arial"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eastAsia="Arial" w:cs="Arial" w:ascii="Times New Roman" w:hAnsi="Times New Roman"/>
          <w:b/>
          <w:bCs/>
          <w:sz w:val="28"/>
          <w:szCs w:val="28"/>
          <w:lang w:eastAsia="ru-RU"/>
        </w:rPr>
        <w:t xml:space="preserve">КУДЫМКАРСКОГО МУНИЦИПАЛЬНОГО ОКРУГА  </w:t>
      </w:r>
    </w:p>
    <w:p>
      <w:pPr>
        <w:pStyle w:val="Normal"/>
        <w:spacing w:lineRule="auto" w:line="360"/>
        <w:jc w:val="center"/>
        <w:rPr>
          <w:rFonts w:ascii="Times New Roman" w:hAnsi="Times New Roman" w:eastAsia="Arial" w:cs="Arial"/>
          <w:b/>
          <w:b/>
          <w:bCs/>
          <w:sz w:val="28"/>
          <w:szCs w:val="28"/>
          <w:lang w:eastAsia="ru-RU"/>
        </w:rPr>
      </w:pPr>
      <w:r>
        <w:rPr>
          <w:rFonts w:eastAsia="Arial" w:cs="Arial" w:ascii="Times New Roman" w:hAnsi="Times New Roman"/>
          <w:b/>
          <w:bCs/>
          <w:sz w:val="28"/>
          <w:szCs w:val="28"/>
          <w:lang w:eastAsia="ru-RU"/>
        </w:rPr>
        <w:t>ПЕРМСКОГО КРАЯ</w:t>
      </w:r>
    </w:p>
    <w:p>
      <w:pPr>
        <w:pStyle w:val="Normal"/>
        <w:keepNext w:val="true"/>
        <w:widowControl w:val="false"/>
        <w:suppressAutoHyphens w:val="true"/>
        <w:spacing w:lineRule="auto" w:line="240"/>
        <w:jc w:val="center"/>
        <w:rPr>
          <w:rFonts w:ascii="Times New Roman" w:hAnsi="Times New Roman" w:eastAsia="Lucida Sans Unicode" w:cs="Tahoma"/>
          <w:b/>
          <w:b/>
          <w:color w:val="000000"/>
          <w:sz w:val="28"/>
          <w:szCs w:val="28"/>
          <w:lang w:bidi="en-US"/>
        </w:rPr>
      </w:pPr>
      <w:r>
        <w:rPr>
          <w:rFonts w:eastAsia="Lucida Sans Unicode" w:cs="Tahoma" w:ascii="Times New Roman" w:hAnsi="Times New Roman"/>
          <w:b/>
          <w:color w:val="000000"/>
          <w:sz w:val="28"/>
          <w:szCs w:val="28"/>
          <w:lang w:bidi="en-US"/>
        </w:rPr>
        <w:t>Р Е Ш Е Н И Е</w:t>
      </w:r>
    </w:p>
    <w:p>
      <w:pPr>
        <w:pStyle w:val="Normal"/>
        <w:spacing w:lineRule="auto" w:line="240" w:before="120" w:after="120"/>
        <w:rPr/>
      </w:pPr>
      <w:r>
        <w:rPr>
          <w:rFonts w:cs="Times New Roman" w:ascii="Times New Roman" w:hAnsi="Times New Roman"/>
          <w:sz w:val="28"/>
          <w:szCs w:val="28"/>
          <w:lang w:bidi="en-US"/>
        </w:rPr>
        <w:t xml:space="preserve">01.07.2022                           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bidi="en-US"/>
        </w:rPr>
        <w:t>66</w:t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lang w:bidi="en-US"/>
        </w:rPr>
      </w:pPr>
      <w:r>
        <w:rPr>
          <w:rFonts w:cs="Times New Roman" w:ascii="Times New Roman" w:hAnsi="Times New Roman"/>
          <w:lang w:bidi="en-US"/>
        </w:rPr>
      </w:r>
    </w:p>
    <w:tbl>
      <w:tblPr>
        <w:tblStyle w:val="aa"/>
        <w:tblW w:w="92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08"/>
        <w:gridCol w:w="3499"/>
      </w:tblGrid>
      <w:tr>
        <w:trPr>
          <w:trHeight w:val="302" w:hRule="atLeast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О назначении депутатских каникул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uppressAutoHyphens w:val="true"/>
        <w:ind w:hanging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ab/>
        <w:t xml:space="preserve">В соответствии с пунктом 5 статьи 10 Регламента Думы Кудымкарского муниципального округа Пермского края, утвержденного решением Думы Кудымкарского муниципального округа Пермского края от 05.11.2019 № 1, Дума </w:t>
      </w:r>
      <w:bookmarkStart w:id="0" w:name="__DdeLink__732_4002677803"/>
      <w:r>
        <w:rPr>
          <w:rFonts w:eastAsia="Calibri" w:cs="Times New Roman" w:ascii="Times New Roman" w:hAnsi="Times New Roman"/>
          <w:sz w:val="28"/>
          <w:szCs w:val="28"/>
          <w:lang w:eastAsia="ar-SA"/>
        </w:rPr>
        <w:t>Кудымкарского муниципального округа Пермского края</w:t>
      </w:r>
      <w:bookmarkEnd w:id="0"/>
    </w:p>
    <w:p>
      <w:pPr>
        <w:pStyle w:val="Normal"/>
        <w:suppressAutoHyphens w:val="true"/>
        <w:spacing w:lineRule="auto" w:line="360"/>
        <w:ind w:firstLine="567"/>
        <w:jc w:val="both"/>
        <w:rPr>
          <w:rFonts w:ascii="Calibri" w:hAnsi="Calibri" w:eastAsia="Calibri" w:cs="Calibri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РЕШАЕТ:</w:t>
      </w:r>
    </w:p>
    <w:p>
      <w:pPr>
        <w:pStyle w:val="Normal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Назначить депутатские каникулы депутатам 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Думы Кудымкарского муниципального округа Пермского края с1 июля по 31 июля 2022 года.</w:t>
      </w:r>
    </w:p>
    <w:p>
      <w:pPr>
        <w:pStyle w:val="Normal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Опубликовать настоящее решение в газете «Иньвенский край» и на 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3. Настоящее решение вступает в силу со дня его принятия.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Председатель Думы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Кудымкарского муниципального</w:t>
      </w:r>
    </w:p>
    <w:p>
      <w:pPr>
        <w:pStyle w:val="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округа Пермского края </w:t>
        <w:tab/>
        <w:tab/>
        <w:tab/>
        <w:tab/>
        <w:tab/>
        <w:tab/>
        <w:tab/>
        <w:t xml:space="preserve">     М.А. Петров</w:t>
      </w:r>
    </w:p>
    <w:p>
      <w:pPr>
        <w:pStyle w:val="Normal"/>
        <w:keepNext w:val="true"/>
        <w:widowControl w:val="false"/>
        <w:suppressAutoHyphens w:val="true"/>
        <w:spacing w:before="120" w:after="120"/>
        <w:ind w:left="4570" w:hanging="0"/>
        <w:jc w:val="both"/>
        <w:rPr/>
      </w:pPr>
      <w:r>
        <w:rPr/>
      </w:r>
    </w:p>
    <w:sectPr>
      <w:type w:val="nextPage"/>
      <w:pgSz w:w="11906" w:h="16838"/>
      <w:pgMar w:left="1418" w:right="567" w:gutter="0" w:header="0" w:top="363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5570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e60d5b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e60d5b"/>
    <w:pPr/>
    <w:rPr>
      <w:rFonts w:ascii="Tahoma" w:hAnsi="Tahoma" w:cs="Tahoma"/>
      <w:sz w:val="16"/>
      <w:szCs w:val="16"/>
    </w:rPr>
  </w:style>
  <w:style w:type="paragraph" w:styleId="Style20">
    <w:name w:val="Title"/>
    <w:basedOn w:val="Style15"/>
    <w:next w:val="Style16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e60d5b"/>
    <w:pPr>
      <w:spacing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9173-2BFC-4E69-818F-8807EA0C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LibreOffice/7.3.4.2$Windows_X86_64 LibreOffice_project/728fec16bd5f605073805c3c9e7c4212a0120dc5</Application>
  <AppVersion>15.0000</AppVersion>
  <DocSecurity>0</DocSecurity>
  <Pages>1</Pages>
  <Words>112</Words>
  <Characters>746</Characters>
  <CharactersWithSpaces>983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2013-06-20T03:50:00Z</dcterms:created>
  <dc:creator>1</dc:creator>
  <dc:description/>
  <dc:language>ru-RU</dc:language>
  <cp:lastModifiedBy/>
  <cp:lastPrinted>2022-07-01T11:31:12Z</cp:lastPrinted>
  <dcterms:modified xsi:type="dcterms:W3CDTF">2022-07-01T11:34:00Z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