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A918" w14:textId="2FBD6C5A" w:rsidR="00FB6E83" w:rsidRDefault="00FB6E83" w:rsidP="00FB6E83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63FBFD27" wp14:editId="569F138A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EC18" w14:textId="77777777" w:rsidR="00FB6E83" w:rsidRDefault="00FB6E83" w:rsidP="00FB6E83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1627F730" w14:textId="77777777" w:rsidR="00FB6E83" w:rsidRDefault="00FB6E83" w:rsidP="00FB6E83">
      <w:pPr>
        <w:jc w:val="center"/>
        <w:rPr>
          <w:b/>
          <w:caps/>
        </w:rPr>
      </w:pPr>
    </w:p>
    <w:p w14:paraId="1642B532" w14:textId="77777777" w:rsidR="00FB6E83" w:rsidRDefault="00FB6E83" w:rsidP="00FB6E8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182E00F4" w14:textId="77777777" w:rsidR="00FB6E83" w:rsidRDefault="00FB6E83" w:rsidP="00FB6E8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2"/>
          <w:szCs w:val="22"/>
        </w:rPr>
        <w:t>ПЕРМСКОГО КРАЯ</w:t>
      </w:r>
    </w:p>
    <w:p w14:paraId="37E7568D" w14:textId="77777777" w:rsidR="00FB6E83" w:rsidRDefault="00FB6E83" w:rsidP="00FB6E83">
      <w:pPr>
        <w:jc w:val="center"/>
        <w:rPr>
          <w:sz w:val="28"/>
          <w:szCs w:val="28"/>
        </w:rPr>
      </w:pPr>
    </w:p>
    <w:p w14:paraId="40F024C2" w14:textId="795002CC" w:rsidR="00FB6E83" w:rsidRPr="003900E9" w:rsidRDefault="003900E9" w:rsidP="00FB6E83">
      <w:pPr>
        <w:jc w:val="center"/>
        <w:rPr>
          <w:sz w:val="28"/>
          <w:szCs w:val="28"/>
          <w:u w:val="single"/>
        </w:rPr>
      </w:pPr>
      <w:r w:rsidRPr="003900E9">
        <w:rPr>
          <w:sz w:val="28"/>
          <w:szCs w:val="28"/>
          <w:u w:val="single"/>
        </w:rPr>
        <w:t>06.05.2022</w:t>
      </w:r>
      <w:r>
        <w:rPr>
          <w:sz w:val="28"/>
          <w:szCs w:val="28"/>
        </w:rPr>
        <w:t xml:space="preserve">                                                                 </w:t>
      </w:r>
      <w:r w:rsidRPr="003900E9">
        <w:rPr>
          <w:sz w:val="28"/>
          <w:szCs w:val="28"/>
          <w:u w:val="single"/>
        </w:rPr>
        <w:t>СЭД-260-01-06-827</w:t>
      </w:r>
    </w:p>
    <w:p w14:paraId="5F4D2F7A" w14:textId="77777777" w:rsidR="003900E9" w:rsidRDefault="003900E9" w:rsidP="00FB6E83">
      <w:pPr>
        <w:jc w:val="center"/>
        <w:rPr>
          <w:sz w:val="28"/>
          <w:szCs w:val="28"/>
        </w:rPr>
      </w:pPr>
    </w:p>
    <w:p w14:paraId="2A2F9B91" w14:textId="45878CE4" w:rsidR="00FE044F" w:rsidRDefault="00FE044F" w:rsidP="00FE044F">
      <w:pPr>
        <w:pStyle w:val="a4"/>
        <w:tabs>
          <w:tab w:val="left" w:pos="109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 назначении общественных обсуждений по рассмотрению проекта внесения изменений в </w:t>
      </w:r>
      <w:r w:rsidR="00B015DE">
        <w:rPr>
          <w:szCs w:val="28"/>
        </w:rPr>
        <w:t>П</w:t>
      </w:r>
      <w:r>
        <w:rPr>
          <w:szCs w:val="28"/>
        </w:rPr>
        <w:t>равила землепользования и застройки Кудымкарского муниципального округа Пермского края</w:t>
      </w:r>
    </w:p>
    <w:p w14:paraId="7F6FCB29" w14:textId="77777777" w:rsidR="00FE044F" w:rsidRDefault="00FE044F" w:rsidP="00FE044F">
      <w:pPr>
        <w:jc w:val="both"/>
        <w:rPr>
          <w:sz w:val="27"/>
          <w:szCs w:val="27"/>
        </w:rPr>
      </w:pPr>
    </w:p>
    <w:p w14:paraId="7ED1DAA7" w14:textId="464938BA" w:rsidR="00FE044F" w:rsidRDefault="00FE044F" w:rsidP="00FE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5.1, 3</w:t>
      </w:r>
      <w:r w:rsidR="00B015DE">
        <w:rPr>
          <w:sz w:val="28"/>
          <w:szCs w:val="28"/>
        </w:rPr>
        <w:t>3</w:t>
      </w:r>
      <w:r>
        <w:rPr>
          <w:sz w:val="28"/>
          <w:szCs w:val="28"/>
        </w:rPr>
        <w:t xml:space="preserve">  Градостроительного кодекса Российской Федерации, статьей 16 Федерального закона от 06.10.2003 № 131-ФЗ «Об общих принципах организации местного самоуправ</w:t>
      </w:r>
      <w:r w:rsidR="00624F57">
        <w:rPr>
          <w:sz w:val="28"/>
          <w:szCs w:val="28"/>
        </w:rPr>
        <w:t xml:space="preserve">ления в Российской Федерации», </w:t>
      </w:r>
      <w:bookmarkStart w:id="0" w:name="_GoBack"/>
      <w:bookmarkEnd w:id="0"/>
      <w:r>
        <w:rPr>
          <w:sz w:val="28"/>
          <w:szCs w:val="28"/>
        </w:rPr>
        <w:t xml:space="preserve">решением Думы Кудымкарского муниципального округа Пермского края от 25.03.2021 № 34 «Об утверждении Положения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края» администрация Кудымкарского муниципального округа Пермского края </w:t>
      </w:r>
    </w:p>
    <w:p w14:paraId="53BE351F" w14:textId="77777777" w:rsidR="00FE044F" w:rsidRDefault="00FE044F" w:rsidP="00FE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4AAAE6" w14:textId="77777777" w:rsidR="00FE044F" w:rsidRDefault="00FE044F" w:rsidP="00FE044F">
      <w:pPr>
        <w:tabs>
          <w:tab w:val="left" w:pos="169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5CF084D" w14:textId="4767764D" w:rsidR="00FE044F" w:rsidRPr="00FE044F" w:rsidRDefault="00FE044F" w:rsidP="00FE044F">
      <w:pPr>
        <w:pStyle w:val="a7"/>
        <w:numPr>
          <w:ilvl w:val="0"/>
          <w:numId w:val="1"/>
        </w:numPr>
        <w:tabs>
          <w:tab w:val="left" w:pos="1697"/>
        </w:tabs>
        <w:ind w:left="0" w:firstLine="567"/>
        <w:jc w:val="both"/>
        <w:rPr>
          <w:sz w:val="28"/>
          <w:szCs w:val="28"/>
        </w:rPr>
      </w:pPr>
      <w:r w:rsidRPr="00FE044F">
        <w:rPr>
          <w:sz w:val="28"/>
          <w:szCs w:val="28"/>
        </w:rPr>
        <w:t>Назначить общественные обсуждения по рассмотрению проекта</w:t>
      </w:r>
      <w:r w:rsidRPr="00FE044F">
        <w:rPr>
          <w:szCs w:val="28"/>
        </w:rPr>
        <w:t xml:space="preserve"> </w:t>
      </w:r>
      <w:r w:rsidRPr="00FE044F">
        <w:rPr>
          <w:sz w:val="28"/>
          <w:szCs w:val="28"/>
        </w:rPr>
        <w:t>внесения изменений в</w:t>
      </w:r>
      <w:r>
        <w:rPr>
          <w:szCs w:val="28"/>
        </w:rPr>
        <w:t xml:space="preserve"> </w:t>
      </w:r>
      <w:r w:rsidR="00B015DE">
        <w:rPr>
          <w:sz w:val="28"/>
          <w:szCs w:val="28"/>
        </w:rPr>
        <w:t>П</w:t>
      </w:r>
      <w:r w:rsidRPr="00FE044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FE044F">
        <w:rPr>
          <w:sz w:val="28"/>
          <w:szCs w:val="28"/>
        </w:rPr>
        <w:t xml:space="preserve"> землепользования и застройки Кудымкарского муниципального округа Пермского края и установить срок проведения общественных обсуждений с </w:t>
      </w:r>
      <w:r w:rsidR="00265860">
        <w:rPr>
          <w:sz w:val="28"/>
          <w:szCs w:val="28"/>
        </w:rPr>
        <w:t>12</w:t>
      </w:r>
      <w:r w:rsidRPr="00FE044F">
        <w:rPr>
          <w:sz w:val="28"/>
          <w:szCs w:val="28"/>
        </w:rPr>
        <w:t>.0</w:t>
      </w:r>
      <w:r w:rsidR="00265860">
        <w:rPr>
          <w:sz w:val="28"/>
          <w:szCs w:val="28"/>
        </w:rPr>
        <w:t>5</w:t>
      </w:r>
      <w:r w:rsidRPr="00FE044F">
        <w:rPr>
          <w:sz w:val="28"/>
          <w:szCs w:val="28"/>
        </w:rPr>
        <w:t>.202</w:t>
      </w:r>
      <w:r w:rsidR="00265860">
        <w:rPr>
          <w:sz w:val="28"/>
          <w:szCs w:val="28"/>
        </w:rPr>
        <w:t>2</w:t>
      </w:r>
      <w:r w:rsidRPr="00FE044F">
        <w:rPr>
          <w:sz w:val="28"/>
          <w:szCs w:val="28"/>
        </w:rPr>
        <w:t xml:space="preserve"> г. по </w:t>
      </w:r>
      <w:r w:rsidR="00265860">
        <w:rPr>
          <w:sz w:val="28"/>
          <w:szCs w:val="28"/>
        </w:rPr>
        <w:t>13</w:t>
      </w:r>
      <w:r w:rsidRPr="00FE044F">
        <w:rPr>
          <w:sz w:val="28"/>
          <w:szCs w:val="28"/>
        </w:rPr>
        <w:t>.</w:t>
      </w:r>
      <w:r w:rsidR="00265860">
        <w:rPr>
          <w:sz w:val="28"/>
          <w:szCs w:val="28"/>
        </w:rPr>
        <w:t>06</w:t>
      </w:r>
      <w:r w:rsidRPr="00FE044F">
        <w:rPr>
          <w:sz w:val="28"/>
          <w:szCs w:val="28"/>
        </w:rPr>
        <w:t>.202</w:t>
      </w:r>
      <w:r w:rsidR="00265860">
        <w:rPr>
          <w:sz w:val="28"/>
          <w:szCs w:val="28"/>
        </w:rPr>
        <w:t>2</w:t>
      </w:r>
      <w:r w:rsidRPr="00FE044F">
        <w:rPr>
          <w:sz w:val="28"/>
          <w:szCs w:val="28"/>
        </w:rPr>
        <w:t xml:space="preserve"> г. </w:t>
      </w:r>
    </w:p>
    <w:p w14:paraId="327E4FB6" w14:textId="0BEE92F0" w:rsidR="00FE044F" w:rsidRDefault="00FE044F" w:rsidP="00FE044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экспозицию проекта </w:t>
      </w:r>
      <w:r w:rsidRPr="00FE044F">
        <w:rPr>
          <w:sz w:val="28"/>
          <w:szCs w:val="28"/>
        </w:rPr>
        <w:t>внесения изменений в</w:t>
      </w:r>
      <w:r>
        <w:rPr>
          <w:szCs w:val="28"/>
        </w:rPr>
        <w:t xml:space="preserve"> </w:t>
      </w:r>
      <w:r w:rsidR="00B015DE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Кудымкарского муниципального округа Пермского края в фойе 1 этажа в здании администрации Кудымкарского муниципального округа Пермского края, по адресу 619000, г. Кудымкар, ул. Пермяцкая, д. 47 с </w:t>
      </w:r>
      <w:r w:rsidR="00265860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65860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265860">
        <w:rPr>
          <w:sz w:val="28"/>
          <w:szCs w:val="28"/>
        </w:rPr>
        <w:t>2</w:t>
      </w:r>
      <w:r>
        <w:rPr>
          <w:sz w:val="28"/>
          <w:szCs w:val="28"/>
        </w:rPr>
        <w:t xml:space="preserve"> г. по </w:t>
      </w:r>
      <w:r w:rsidR="0026586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65860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265860">
        <w:rPr>
          <w:sz w:val="28"/>
          <w:szCs w:val="28"/>
        </w:rPr>
        <w:t>2</w:t>
      </w:r>
      <w:r>
        <w:rPr>
          <w:sz w:val="28"/>
          <w:szCs w:val="28"/>
        </w:rPr>
        <w:t xml:space="preserve"> г. (время работы экспозиции: с понедельника по пятницу с 09:00 до 16:00); </w:t>
      </w:r>
    </w:p>
    <w:p w14:paraId="32C4B583" w14:textId="38D60E79" w:rsidR="00FE044F" w:rsidRDefault="00FE044F" w:rsidP="00FE04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оповещение о начале и сроках проведения общественных обсуждений по рассмотрению проекта </w:t>
      </w:r>
      <w:r w:rsidRPr="00FE044F">
        <w:rPr>
          <w:sz w:val="28"/>
          <w:szCs w:val="28"/>
        </w:rPr>
        <w:t>внесения изменений в</w:t>
      </w:r>
      <w:r>
        <w:rPr>
          <w:szCs w:val="28"/>
        </w:rPr>
        <w:t xml:space="preserve"> </w:t>
      </w:r>
      <w:r w:rsidR="00B015DE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Кудымкарского муниципального округа Пермского края на официальном сайте </w:t>
      </w:r>
      <w:r w:rsidR="00B015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 и в газете «Иньвенский край».</w:t>
      </w:r>
    </w:p>
    <w:p w14:paraId="3F742580" w14:textId="564BB770" w:rsidR="00FE044F" w:rsidRDefault="00FE044F" w:rsidP="00FE04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прием замечаний и предложений по проекту </w:t>
      </w:r>
      <w:r w:rsidRPr="00FE044F">
        <w:rPr>
          <w:sz w:val="28"/>
          <w:szCs w:val="28"/>
        </w:rPr>
        <w:t>внесения изменений в</w:t>
      </w:r>
      <w:r>
        <w:rPr>
          <w:szCs w:val="28"/>
        </w:rPr>
        <w:t xml:space="preserve"> </w:t>
      </w:r>
      <w:r w:rsidR="00B015DE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Кудымкарского муниципального округа Пермского края от участников общественных обсуждений через приемную администрации Кудымкарского муниципального округа Пермского края и (или) электронную почту </w:t>
      </w:r>
      <w:hyperlink r:id="rId9" w:history="1">
        <w:r>
          <w:rPr>
            <w:rStyle w:val="a3"/>
            <w:color w:val="auto"/>
            <w:sz w:val="28"/>
            <w:szCs w:val="28"/>
            <w:lang w:val="en-US"/>
          </w:rPr>
          <w:t>kudraion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u w:val="single"/>
          <w:lang w:val="en-US"/>
        </w:rPr>
        <w:t>kumikmr</w:t>
      </w:r>
      <w:proofErr w:type="spellEnd"/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lang w:val="en-US"/>
          </w:rPr>
          <w:t>arhitektor</w:t>
        </w:r>
        <w:r>
          <w:rPr>
            <w:rStyle w:val="a3"/>
            <w:color w:val="auto"/>
            <w:sz w:val="28"/>
            <w:szCs w:val="28"/>
          </w:rPr>
          <w:t>-</w:t>
        </w:r>
        <w:r>
          <w:rPr>
            <w:rStyle w:val="a3"/>
            <w:color w:val="auto"/>
            <w:sz w:val="28"/>
            <w:szCs w:val="28"/>
            <w:lang w:val="en-US"/>
          </w:rPr>
          <w:t>kmr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14:paraId="65CF8134" w14:textId="06F60763" w:rsidR="00FE044F" w:rsidRDefault="00FE044F" w:rsidP="00FE04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газете «Иньвенский край» и разместить на официальном сайте </w:t>
      </w:r>
      <w:r w:rsidR="00B015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649CA2B2" w14:textId="77777777" w:rsidR="00FE044F" w:rsidRDefault="00FE044F" w:rsidP="00FE04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681A7BB3" w14:textId="77777777" w:rsidR="00FE044F" w:rsidRDefault="00FE044F" w:rsidP="00FE044F">
      <w:pPr>
        <w:jc w:val="both"/>
        <w:rPr>
          <w:sz w:val="27"/>
          <w:szCs w:val="27"/>
        </w:rPr>
      </w:pPr>
    </w:p>
    <w:p w14:paraId="5B087797" w14:textId="34B86EBB" w:rsidR="00FE044F" w:rsidRDefault="00FE044F" w:rsidP="00FE044F">
      <w:pPr>
        <w:jc w:val="both"/>
        <w:rPr>
          <w:sz w:val="27"/>
          <w:szCs w:val="27"/>
        </w:rPr>
      </w:pPr>
    </w:p>
    <w:p w14:paraId="227CC777" w14:textId="77777777" w:rsidR="00535FD2" w:rsidRDefault="00535FD2" w:rsidP="00FE044F">
      <w:pPr>
        <w:jc w:val="both"/>
        <w:rPr>
          <w:sz w:val="27"/>
          <w:szCs w:val="27"/>
        </w:rPr>
      </w:pPr>
    </w:p>
    <w:p w14:paraId="2ED7D3C4" w14:textId="77777777" w:rsidR="00FE044F" w:rsidRDefault="00FE044F" w:rsidP="00FE04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округа–</w:t>
      </w:r>
    </w:p>
    <w:p w14:paraId="28E3E118" w14:textId="77777777" w:rsidR="00FE044F" w:rsidRDefault="00FE044F" w:rsidP="00FE04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Кудымкарского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3F15DB" w14:textId="77777777" w:rsidR="00FE044F" w:rsidRDefault="00FE044F" w:rsidP="00FE04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Коновалова</w:t>
      </w:r>
    </w:p>
    <w:p w14:paraId="14365EFC" w14:textId="77777777" w:rsidR="00FE044F" w:rsidRDefault="00FE044F" w:rsidP="00FE044F"/>
    <w:p w14:paraId="6EE0B578" w14:textId="77777777" w:rsidR="00FE044F" w:rsidRDefault="00FE044F" w:rsidP="00FE044F">
      <w:pPr>
        <w:jc w:val="both"/>
        <w:rPr>
          <w:sz w:val="27"/>
          <w:szCs w:val="27"/>
        </w:rPr>
      </w:pPr>
    </w:p>
    <w:p w14:paraId="288726CE" w14:textId="77777777" w:rsidR="00FE044F" w:rsidRDefault="00FE044F" w:rsidP="00FE044F"/>
    <w:p w14:paraId="63E86A46" w14:textId="77777777" w:rsidR="00FE044F" w:rsidRDefault="00FE044F" w:rsidP="00FE044F"/>
    <w:p w14:paraId="6641FD88" w14:textId="77777777" w:rsidR="00FE044F" w:rsidRDefault="00FE044F" w:rsidP="00FE044F"/>
    <w:p w14:paraId="0CA83F26" w14:textId="06FE612E" w:rsidR="00FE044F" w:rsidRDefault="00FE044F" w:rsidP="00FE044F"/>
    <w:p w14:paraId="67E2D6D5" w14:textId="0458A145" w:rsidR="00265860" w:rsidRDefault="00265860" w:rsidP="00FE044F"/>
    <w:p w14:paraId="572F7928" w14:textId="5347C9FF" w:rsidR="00265860" w:rsidRDefault="00265860" w:rsidP="00FE044F"/>
    <w:p w14:paraId="041D2D02" w14:textId="6E545262" w:rsidR="00265860" w:rsidRDefault="00265860" w:rsidP="00FE044F"/>
    <w:p w14:paraId="33E95D55" w14:textId="1AAE56BB" w:rsidR="00265860" w:rsidRDefault="00265860" w:rsidP="00FE044F"/>
    <w:p w14:paraId="2D41F709" w14:textId="56AEE976" w:rsidR="00265860" w:rsidRDefault="00265860" w:rsidP="00FE044F"/>
    <w:p w14:paraId="0F3F41DD" w14:textId="08CE87A4" w:rsidR="00265860" w:rsidRDefault="00265860" w:rsidP="00FE044F"/>
    <w:p w14:paraId="76365593" w14:textId="1D7DCEAF" w:rsidR="00265860" w:rsidRDefault="00265860" w:rsidP="00FE044F"/>
    <w:p w14:paraId="7E6EC0CC" w14:textId="79E75F45" w:rsidR="00265860" w:rsidRDefault="00265860" w:rsidP="00FE044F"/>
    <w:p w14:paraId="3C3EE25D" w14:textId="537ECCD8" w:rsidR="00265860" w:rsidRDefault="00265860" w:rsidP="00FE044F"/>
    <w:p w14:paraId="42856A1D" w14:textId="1344A6BE" w:rsidR="00265860" w:rsidRDefault="00265860" w:rsidP="00FE044F"/>
    <w:p w14:paraId="4BBD7015" w14:textId="3D81C426" w:rsidR="00265860" w:rsidRDefault="00265860" w:rsidP="00FE044F"/>
    <w:p w14:paraId="364EBC93" w14:textId="05A513EB" w:rsidR="00265860" w:rsidRDefault="00265860" w:rsidP="00FE044F"/>
    <w:p w14:paraId="28F9E0E9" w14:textId="15360983" w:rsidR="00265860" w:rsidRDefault="00265860" w:rsidP="00FE044F"/>
    <w:p w14:paraId="5517A946" w14:textId="07C5D599" w:rsidR="00265860" w:rsidRDefault="00265860" w:rsidP="00FE044F"/>
    <w:p w14:paraId="4BA00907" w14:textId="55871F18" w:rsidR="00265860" w:rsidRDefault="00265860" w:rsidP="00FE044F"/>
    <w:p w14:paraId="3BC0B57C" w14:textId="6AFF20C0" w:rsidR="00265860" w:rsidRDefault="00265860" w:rsidP="00FE044F"/>
    <w:p w14:paraId="58984342" w14:textId="64592F30" w:rsidR="00265860" w:rsidRDefault="00265860" w:rsidP="00FE044F"/>
    <w:p w14:paraId="4C743A13" w14:textId="21E4CB7D" w:rsidR="00265860" w:rsidRDefault="00265860" w:rsidP="00FE044F"/>
    <w:p w14:paraId="615F330E" w14:textId="1C368637" w:rsidR="00265860" w:rsidRDefault="00265860" w:rsidP="00FE044F"/>
    <w:p w14:paraId="72C7B58F" w14:textId="728D1706" w:rsidR="00265860" w:rsidRDefault="00265860" w:rsidP="00FE044F"/>
    <w:p w14:paraId="29B9268F" w14:textId="3F090CA6" w:rsidR="00265860" w:rsidRDefault="00265860" w:rsidP="00FE044F"/>
    <w:p w14:paraId="593707D5" w14:textId="2F3453D1" w:rsidR="00265860" w:rsidRDefault="00265860" w:rsidP="00FE044F"/>
    <w:p w14:paraId="05803FD0" w14:textId="241CBB99" w:rsidR="00265860" w:rsidRDefault="00265860" w:rsidP="00FE044F"/>
    <w:p w14:paraId="7D55966C" w14:textId="5778B621" w:rsidR="00265860" w:rsidRDefault="00265860" w:rsidP="00FE044F"/>
    <w:p w14:paraId="4CEFE46F" w14:textId="2A1B4500" w:rsidR="00265860" w:rsidRDefault="00265860" w:rsidP="00FE044F"/>
    <w:p w14:paraId="7332E032" w14:textId="01CFDE25" w:rsidR="00265860" w:rsidRDefault="00265860" w:rsidP="00FE044F"/>
    <w:p w14:paraId="1E89EE36" w14:textId="2C844D03" w:rsidR="00265860" w:rsidRDefault="00265860" w:rsidP="00FE044F"/>
    <w:p w14:paraId="6A8B29D4" w14:textId="77D09DA0" w:rsidR="00265860" w:rsidRDefault="00265860" w:rsidP="00FE044F"/>
    <w:p w14:paraId="193C0DBF" w14:textId="2FE80D5D" w:rsidR="00265860" w:rsidRDefault="00265860" w:rsidP="00FE044F"/>
    <w:p w14:paraId="74556C5E" w14:textId="0C2B4C36" w:rsidR="00265860" w:rsidRDefault="00265860" w:rsidP="00FE044F"/>
    <w:p w14:paraId="7417630B" w14:textId="403F9C60" w:rsidR="00265860" w:rsidRDefault="00265860" w:rsidP="00FE044F"/>
    <w:p w14:paraId="635EE09F" w14:textId="49DC141F" w:rsidR="00265860" w:rsidRDefault="00265860" w:rsidP="00FE044F"/>
    <w:p w14:paraId="1AFCB35E" w14:textId="6B79E946" w:rsidR="00265860" w:rsidRDefault="00265860" w:rsidP="00FE044F"/>
    <w:p w14:paraId="3EF71140" w14:textId="275D909B" w:rsidR="00265860" w:rsidRDefault="00265860" w:rsidP="00FE044F"/>
    <w:p w14:paraId="4B81414E" w14:textId="38B3339D" w:rsidR="00265860" w:rsidRDefault="00265860" w:rsidP="00FE044F"/>
    <w:p w14:paraId="4DCFE58D" w14:textId="3BA6320E" w:rsidR="00265860" w:rsidRDefault="00265860" w:rsidP="00FE044F"/>
    <w:p w14:paraId="71DB2923" w14:textId="7FC60CB0" w:rsidR="00265860" w:rsidRDefault="00265860" w:rsidP="00FE044F"/>
    <w:p w14:paraId="6BE1A835" w14:textId="4AFEE53A" w:rsidR="00265860" w:rsidRDefault="00265860" w:rsidP="00FE044F"/>
    <w:p w14:paraId="2FACB22C" w14:textId="0F3BFC22" w:rsidR="00265860" w:rsidRDefault="00265860" w:rsidP="00FE044F"/>
    <w:p w14:paraId="2ABC1FE3" w14:textId="4D854489" w:rsidR="00B5130D" w:rsidRDefault="00B5130D" w:rsidP="00B5130D"/>
    <w:sectPr w:rsidR="00B5130D" w:rsidSect="00FB6E83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B5274" w14:textId="77777777" w:rsidR="00AF0AF6" w:rsidRDefault="00AF0AF6">
      <w:r>
        <w:separator/>
      </w:r>
    </w:p>
  </w:endnote>
  <w:endnote w:type="continuationSeparator" w:id="0">
    <w:p w14:paraId="6EC36104" w14:textId="77777777" w:rsidR="00AF0AF6" w:rsidRDefault="00A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ECDA" w14:textId="77777777" w:rsidR="00AF0AF6" w:rsidRDefault="00AF0AF6">
      <w:r>
        <w:separator/>
      </w:r>
    </w:p>
  </w:footnote>
  <w:footnote w:type="continuationSeparator" w:id="0">
    <w:p w14:paraId="5A568062" w14:textId="77777777" w:rsidR="00AF0AF6" w:rsidRDefault="00AF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F2"/>
    <w:multiLevelType w:val="multilevel"/>
    <w:tmpl w:val="40661CC8"/>
    <w:lvl w:ilvl="0">
      <w:start w:val="9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C696DC7"/>
    <w:multiLevelType w:val="multilevel"/>
    <w:tmpl w:val="7D56B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39663BE3"/>
    <w:multiLevelType w:val="hybridMultilevel"/>
    <w:tmpl w:val="246A68EA"/>
    <w:lvl w:ilvl="0" w:tplc="FFFFFFFF">
      <w:start w:val="1"/>
      <w:numFmt w:val="decimal"/>
      <w:lvlText w:val="%1."/>
      <w:lvlJc w:val="left"/>
      <w:pPr>
        <w:ind w:left="2346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306F90"/>
    <w:multiLevelType w:val="multilevel"/>
    <w:tmpl w:val="7D56B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662C75FB"/>
    <w:multiLevelType w:val="hybridMultilevel"/>
    <w:tmpl w:val="6208239A"/>
    <w:lvl w:ilvl="0" w:tplc="4F98FC86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A0329"/>
    <w:multiLevelType w:val="multilevel"/>
    <w:tmpl w:val="CD2CB3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BE"/>
    <w:rsid w:val="000451C3"/>
    <w:rsid w:val="00065A4B"/>
    <w:rsid w:val="0008349A"/>
    <w:rsid w:val="000A5139"/>
    <w:rsid w:val="000C306D"/>
    <w:rsid w:val="001521A3"/>
    <w:rsid w:val="00265860"/>
    <w:rsid w:val="0029082E"/>
    <w:rsid w:val="0036141E"/>
    <w:rsid w:val="003832C7"/>
    <w:rsid w:val="003900E9"/>
    <w:rsid w:val="003B1125"/>
    <w:rsid w:val="003B7B48"/>
    <w:rsid w:val="003E7B4D"/>
    <w:rsid w:val="00423832"/>
    <w:rsid w:val="004F52AB"/>
    <w:rsid w:val="00535FD2"/>
    <w:rsid w:val="005747BE"/>
    <w:rsid w:val="005872E1"/>
    <w:rsid w:val="00624F57"/>
    <w:rsid w:val="0067595E"/>
    <w:rsid w:val="008C350F"/>
    <w:rsid w:val="009A526C"/>
    <w:rsid w:val="00A15DB7"/>
    <w:rsid w:val="00A41F21"/>
    <w:rsid w:val="00A71E5A"/>
    <w:rsid w:val="00AF0AF6"/>
    <w:rsid w:val="00B015DE"/>
    <w:rsid w:val="00B5130D"/>
    <w:rsid w:val="00BB5C6A"/>
    <w:rsid w:val="00C12EB0"/>
    <w:rsid w:val="00C74F37"/>
    <w:rsid w:val="00D96422"/>
    <w:rsid w:val="00E56C4C"/>
    <w:rsid w:val="00FB6E83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F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"/>
    <w:basedOn w:val="a"/>
    <w:next w:val="a"/>
    <w:link w:val="10"/>
    <w:qFormat/>
    <w:rsid w:val="00A71E5A"/>
    <w:pPr>
      <w:keepNext/>
      <w:keepLines/>
      <w:outlineLvl w:val="0"/>
    </w:pPr>
    <w:rPr>
      <w:b/>
      <w:bCs/>
      <w:color w:val="00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6E83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FB6E83"/>
    <w:pPr>
      <w:suppressAutoHyphens/>
      <w:spacing w:after="480" w:line="240" w:lineRule="exact"/>
    </w:pPr>
    <w:rPr>
      <w:b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FB6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044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74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Знак"/>
    <w:basedOn w:val="a0"/>
    <w:link w:val="1"/>
    <w:rsid w:val="00A71E5A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customStyle="1" w:styleId="ConsPlusNormal">
    <w:name w:val="ConsPlusNormal"/>
    <w:rsid w:val="00A71E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71E5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71E5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0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0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900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00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"/>
    <w:basedOn w:val="a"/>
    <w:next w:val="a"/>
    <w:link w:val="10"/>
    <w:qFormat/>
    <w:rsid w:val="00A71E5A"/>
    <w:pPr>
      <w:keepNext/>
      <w:keepLines/>
      <w:outlineLvl w:val="0"/>
    </w:pPr>
    <w:rPr>
      <w:b/>
      <w:bCs/>
      <w:color w:val="00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6E83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FB6E83"/>
    <w:pPr>
      <w:suppressAutoHyphens/>
      <w:spacing w:after="480" w:line="240" w:lineRule="exact"/>
    </w:pPr>
    <w:rPr>
      <w:b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FB6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044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74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Знак"/>
    <w:basedOn w:val="a0"/>
    <w:link w:val="1"/>
    <w:rsid w:val="00A71E5A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customStyle="1" w:styleId="ConsPlusNormal">
    <w:name w:val="ConsPlusNormal"/>
    <w:rsid w:val="00A71E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71E5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71E5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0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0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900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00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hitektor-k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d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3</cp:revision>
  <cp:lastPrinted>2022-05-06T10:14:00Z</cp:lastPrinted>
  <dcterms:created xsi:type="dcterms:W3CDTF">2022-05-06T10:14:00Z</dcterms:created>
  <dcterms:modified xsi:type="dcterms:W3CDTF">2022-05-11T04:39:00Z</dcterms:modified>
</cp:coreProperties>
</file>