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0841E" w14:textId="4C181049" w:rsidR="004246C7" w:rsidRPr="004246C7" w:rsidRDefault="004246C7" w:rsidP="004246C7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4246C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6469A0B" wp14:editId="32E6675C">
            <wp:extent cx="5143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950DB" w14:textId="77777777" w:rsidR="004246C7" w:rsidRPr="004246C7" w:rsidRDefault="004246C7" w:rsidP="0042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  <w:lang w:eastAsia="ru-RU"/>
        </w:rPr>
      </w:pPr>
      <w:proofErr w:type="gramStart"/>
      <w:r w:rsidRPr="004246C7"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  <w:lang w:eastAsia="ru-RU"/>
        </w:rPr>
        <w:t>П</w:t>
      </w:r>
      <w:proofErr w:type="gramEnd"/>
      <w:r w:rsidRPr="004246C7"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  <w:lang w:eastAsia="ru-RU"/>
        </w:rPr>
        <w:t xml:space="preserve"> О С Т А Н О В Л Е Н И Е</w:t>
      </w:r>
    </w:p>
    <w:p w14:paraId="080FD939" w14:textId="77777777" w:rsidR="004246C7" w:rsidRPr="004246C7" w:rsidRDefault="004246C7" w:rsidP="0042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630D1654" w14:textId="77777777" w:rsidR="004246C7" w:rsidRPr="004246C7" w:rsidRDefault="004246C7" w:rsidP="0042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4246C7">
        <w:rPr>
          <w:rFonts w:ascii="Times New Roman" w:eastAsia="Times New Roman" w:hAnsi="Times New Roman" w:cs="Times New Roman"/>
          <w:b/>
          <w:caps/>
          <w:lang w:eastAsia="ru-RU"/>
        </w:rPr>
        <w:t>АДМИНИСТРАЦИИ</w:t>
      </w:r>
      <w:r w:rsidRPr="004246C7">
        <w:rPr>
          <w:rFonts w:ascii="Times New Roman" w:eastAsia="Times New Roman" w:hAnsi="Times New Roman" w:cs="Times New Roman"/>
          <w:b/>
          <w:caps/>
          <w:spacing w:val="42"/>
          <w:lang w:eastAsia="ru-RU"/>
        </w:rPr>
        <w:t xml:space="preserve"> </w:t>
      </w:r>
      <w:r w:rsidRPr="004246C7">
        <w:rPr>
          <w:rFonts w:ascii="Times New Roman" w:eastAsia="Times New Roman" w:hAnsi="Times New Roman" w:cs="Times New Roman"/>
          <w:b/>
          <w:caps/>
          <w:lang w:eastAsia="ru-RU"/>
        </w:rPr>
        <w:t>КУДЫМКАРСКОГО МУНИЦИПАЛЬНОГО ОКРУГА</w:t>
      </w:r>
    </w:p>
    <w:p w14:paraId="081E7E51" w14:textId="77777777" w:rsidR="004246C7" w:rsidRPr="004246C7" w:rsidRDefault="004246C7" w:rsidP="0042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4246C7">
        <w:rPr>
          <w:rFonts w:ascii="Times New Roman" w:eastAsia="Times New Roman" w:hAnsi="Times New Roman" w:cs="Times New Roman"/>
          <w:b/>
          <w:caps/>
          <w:lang w:eastAsia="ru-RU"/>
        </w:rPr>
        <w:t>ПЕРМСКОГО КРАЯ</w:t>
      </w:r>
    </w:p>
    <w:p w14:paraId="14E0AF30" w14:textId="51EB8403" w:rsidR="004246C7" w:rsidRDefault="004246C7" w:rsidP="0042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44EDD" w14:textId="0B259A1B" w:rsidR="00551B21" w:rsidRPr="00635190" w:rsidRDefault="0026449D" w:rsidP="00264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26.01.2022                             СЭД-260-01-06-121</w:t>
      </w:r>
    </w:p>
    <w:p w14:paraId="08767284" w14:textId="77777777" w:rsidR="00635190" w:rsidRPr="00635190" w:rsidRDefault="00635190" w:rsidP="0042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C3691" w14:textId="06C6ABCD" w:rsidR="004246C7" w:rsidRPr="004246C7" w:rsidRDefault="00926BA7" w:rsidP="004246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4246C7" w:rsidRPr="004246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="004246C7" w:rsidRPr="004246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системе оплаты труда работников </w:t>
      </w:r>
      <w:r w:rsidR="000F1C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</w:t>
      </w:r>
      <w:r w:rsidR="004246C7" w:rsidRPr="004246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униципального казенного учреждения «Управление по делам гражданской обороны и чрезвычайным ситуациям Кудымкарского муниципального округа Пермского края»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утвержденное постановлением администрации Кудымкарского муниципального округа Пермского края от 19.10.2021 № СЭД-260-01-06-1673</w:t>
      </w:r>
    </w:p>
    <w:bookmarkEnd w:id="0"/>
    <w:p w14:paraId="04463597" w14:textId="77777777" w:rsidR="004246C7" w:rsidRPr="004246C7" w:rsidRDefault="004246C7" w:rsidP="00424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4829E53" w14:textId="124397AE" w:rsidR="004246C7" w:rsidRPr="00EC748E" w:rsidRDefault="004246C7" w:rsidP="002A7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48E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097B98" w:rsidRPr="00EC748E">
        <w:rPr>
          <w:rFonts w:ascii="Times New Roman" w:eastAsia="Calibri" w:hAnsi="Times New Roman" w:cs="Times New Roman"/>
          <w:sz w:val="28"/>
          <w:szCs w:val="28"/>
        </w:rPr>
        <w:t>о статьей 144</w:t>
      </w:r>
      <w:r w:rsidRPr="00EC748E">
        <w:rPr>
          <w:rFonts w:ascii="Times New Roman" w:eastAsia="Calibri" w:hAnsi="Times New Roman" w:cs="Times New Roman"/>
          <w:sz w:val="28"/>
          <w:szCs w:val="28"/>
        </w:rPr>
        <w:t xml:space="preserve"> Трудов</w:t>
      </w:r>
      <w:r w:rsidR="00097B98" w:rsidRPr="00EC748E">
        <w:rPr>
          <w:rFonts w:ascii="Times New Roman" w:eastAsia="Calibri" w:hAnsi="Times New Roman" w:cs="Times New Roman"/>
          <w:sz w:val="28"/>
          <w:szCs w:val="28"/>
        </w:rPr>
        <w:t>ого</w:t>
      </w:r>
      <w:r w:rsidRPr="00EC748E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097B98" w:rsidRPr="00EC748E">
        <w:rPr>
          <w:rFonts w:ascii="Times New Roman" w:eastAsia="Calibri" w:hAnsi="Times New Roman" w:cs="Times New Roman"/>
          <w:sz w:val="28"/>
          <w:szCs w:val="28"/>
        </w:rPr>
        <w:t>а</w:t>
      </w:r>
      <w:r w:rsidRPr="00EC748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r w:rsidR="00F7223F" w:rsidRPr="00737C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7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F7223F" w:rsidRPr="00737C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72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7223F" w:rsidRPr="0073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06.12.2021 </w:t>
      </w:r>
      <w:r w:rsidR="00F7223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223F" w:rsidRPr="0073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406-ФЗ </w:t>
      </w:r>
      <w:r w:rsidR="00F722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223F" w:rsidRPr="0073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статью 1 Федерального закона </w:t>
      </w:r>
      <w:r w:rsidR="00F722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223F" w:rsidRPr="0073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минимальном </w:t>
      </w:r>
      <w:proofErr w:type="gramStart"/>
      <w:r w:rsidR="00F7223F" w:rsidRPr="00737C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оплаты труда</w:t>
      </w:r>
      <w:proofErr w:type="gramEnd"/>
      <w:r w:rsidR="00F7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7223F" w:rsidRPr="00902D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Кудымкарского муниципального округа Пермского края</w:t>
      </w:r>
      <w:r w:rsidRPr="00EC748E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, </w:t>
      </w:r>
      <w:r w:rsidRPr="00EC748E">
        <w:rPr>
          <w:rFonts w:ascii="Times New Roman" w:eastAsia="Calibri" w:hAnsi="Times New Roman" w:cs="Times New Roman"/>
          <w:sz w:val="28"/>
          <w:szCs w:val="28"/>
        </w:rPr>
        <w:t xml:space="preserve">администрация Кудымкарского муниципального округа Пермского края </w:t>
      </w:r>
    </w:p>
    <w:p w14:paraId="7200A007" w14:textId="77777777" w:rsidR="004246C7" w:rsidRPr="004246C7" w:rsidRDefault="004246C7" w:rsidP="002A7F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46C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14:paraId="13F34C26" w14:textId="77777777" w:rsidR="004246C7" w:rsidRDefault="004246C7" w:rsidP="002A7F0B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9ECB280" w14:textId="562B7F41" w:rsidR="004246C7" w:rsidRDefault="004246C7" w:rsidP="002A7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46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926BA7">
        <w:rPr>
          <w:rFonts w:ascii="Times New Roman" w:eastAsia="Calibri" w:hAnsi="Times New Roman" w:cs="Times New Roman"/>
          <w:color w:val="000000"/>
          <w:sz w:val="28"/>
          <w:szCs w:val="28"/>
        </w:rPr>
        <w:t>Внести в</w:t>
      </w:r>
      <w:r w:rsidRPr="004246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Положение </w:t>
      </w:r>
      <w:r w:rsidRPr="004246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системе оплаты труда работников </w:t>
      </w:r>
      <w:r w:rsidR="000F1CA2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4246C7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униципального казенного учреждения «Управление по делам гражданской обороны и чрезвычайным ситуациям Кудымкарского муниципального округа Пермского края»</w:t>
      </w:r>
      <w:r w:rsidR="003F06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F06C5" w:rsidRPr="003F06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утвержденное постановлением администрации Кудымкарского муниципального округа Пермского края от 19.10.2021 № СЭД-260-01-06-1673</w:t>
      </w:r>
      <w:r w:rsidR="00551B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7223F" w:rsidRPr="00F722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утверждении Положения о системе оплаты труда работников Муниципального казенного учреждения «Управление по делам гражданской обороны и чрезвычайным ситуациям Кудымкарского муниципального округа Пермского края»</w:t>
      </w:r>
      <w:r w:rsidR="00F722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551B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(в</w:t>
      </w:r>
      <w:proofErr w:type="gramEnd"/>
      <w:r w:rsidR="00551B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ред. от 15.12.2021 № СЭД-260-01-06-1999)</w:t>
      </w:r>
      <w:r w:rsidR="003F06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926BA7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14:paraId="2965BDFA" w14:textId="6D57EEF3" w:rsidR="000447E5" w:rsidRPr="000447E5" w:rsidRDefault="000447E5" w:rsidP="0004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7E5">
        <w:rPr>
          <w:rFonts w:ascii="Times New Roman" w:eastAsia="Calibri" w:hAnsi="Times New Roman" w:cs="Times New Roman"/>
          <w:sz w:val="28"/>
          <w:szCs w:val="28"/>
          <w:lang w:eastAsia="ru-RU"/>
        </w:rPr>
        <w:t>1.1. раздел 2 дополнить пунктом 2.6 следующего содержания:</w:t>
      </w:r>
    </w:p>
    <w:p w14:paraId="3F35D672" w14:textId="490D7295" w:rsidR="000447E5" w:rsidRPr="000447E5" w:rsidRDefault="000447E5" w:rsidP="0004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7E5">
        <w:rPr>
          <w:rFonts w:ascii="Times New Roman" w:eastAsia="Calibri" w:hAnsi="Times New Roman" w:cs="Times New Roman"/>
          <w:sz w:val="28"/>
          <w:szCs w:val="28"/>
          <w:lang w:eastAsia="ru-RU"/>
        </w:rPr>
        <w:t>«2.6. В штатном расписании предусматриваются должности водителей автомобилей для временного приема на работу на период отпусков основных работников</w:t>
      </w:r>
      <w:proofErr w:type="gramStart"/>
      <w:r w:rsidRPr="000447E5">
        <w:rPr>
          <w:rFonts w:ascii="Times New Roman" w:eastAsia="Calibri" w:hAnsi="Times New Roman" w:cs="Times New Roman"/>
          <w:sz w:val="28"/>
          <w:szCs w:val="28"/>
          <w:lang w:eastAsia="ru-RU"/>
        </w:rPr>
        <w:t>.»;</w:t>
      </w:r>
    </w:p>
    <w:p w14:paraId="0F11C86C" w14:textId="292CB965" w:rsidR="002A28A8" w:rsidRDefault="00CF0978" w:rsidP="00926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0447E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A28A8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пункте 4.4 раздела 4:</w:t>
      </w:r>
    </w:p>
    <w:p w14:paraId="3957771F" w14:textId="7832C4EF" w:rsidR="00CF0978" w:rsidRDefault="002A28A8" w:rsidP="00926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0447E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5E6330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пят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="005E6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93"/>
        <w:gridCol w:w="3718"/>
      </w:tblGrid>
      <w:tr w:rsidR="002A28A8" w:rsidRPr="00B63250" w14:paraId="1D027F76" w14:textId="77777777" w:rsidTr="002A28A8">
        <w:tc>
          <w:tcPr>
            <w:tcW w:w="6193" w:type="dxa"/>
            <w:shd w:val="clear" w:color="auto" w:fill="auto"/>
          </w:tcPr>
          <w:p w14:paraId="08FF3D9D" w14:textId="50F8459D" w:rsidR="002A28A8" w:rsidRPr="00B63250" w:rsidRDefault="002A28A8" w:rsidP="000B321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B632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заместитель начальника ЕДДС, оперативный дежурный; оперативный дежурный; оператор системы 112; водитель</w:t>
            </w:r>
            <w:r w:rsidR="00203B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автомобиля</w:t>
            </w:r>
            <w:r w:rsidR="005354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718" w:type="dxa"/>
            <w:shd w:val="clear" w:color="auto" w:fill="auto"/>
          </w:tcPr>
          <w:p w14:paraId="42EB73EC" w14:textId="77777777" w:rsidR="002A28A8" w:rsidRPr="00B63250" w:rsidRDefault="002A28A8" w:rsidP="000B3217">
            <w:pPr>
              <w:tabs>
                <w:tab w:val="left" w:pos="0"/>
              </w:tabs>
              <w:suppressAutoHyphens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DCAEDF0" w14:textId="77777777" w:rsidR="002A28A8" w:rsidRPr="00B63250" w:rsidRDefault="002A28A8" w:rsidP="000B3217">
            <w:pPr>
              <w:tabs>
                <w:tab w:val="left" w:pos="0"/>
              </w:tabs>
              <w:suppressAutoHyphens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5C62192" w14:textId="5025EEE7" w:rsidR="002A28A8" w:rsidRPr="00B63250" w:rsidRDefault="002A28A8" w:rsidP="002A28A8">
            <w:pPr>
              <w:tabs>
                <w:tab w:val="left" w:pos="0"/>
              </w:tabs>
              <w:suppressAutoHyphens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32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5%»;</w:t>
            </w:r>
          </w:p>
        </w:tc>
      </w:tr>
    </w:tbl>
    <w:p w14:paraId="3DF7DB2C" w14:textId="4F182978" w:rsidR="002A28A8" w:rsidRDefault="002A28A8" w:rsidP="00926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0447E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.2. абзац шестой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93"/>
        <w:gridCol w:w="3718"/>
      </w:tblGrid>
      <w:tr w:rsidR="002A28A8" w:rsidRPr="00B63250" w14:paraId="0889B62C" w14:textId="77777777" w:rsidTr="002A28A8">
        <w:tc>
          <w:tcPr>
            <w:tcW w:w="6193" w:type="dxa"/>
            <w:shd w:val="clear" w:color="auto" w:fill="auto"/>
          </w:tcPr>
          <w:p w14:paraId="2BEB0942" w14:textId="15CA0F55" w:rsidR="002A28A8" w:rsidRPr="00B63250" w:rsidRDefault="002A28A8" w:rsidP="000B321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B632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кочегар котельной, истопник</w:t>
            </w:r>
          </w:p>
        </w:tc>
        <w:tc>
          <w:tcPr>
            <w:tcW w:w="3718" w:type="dxa"/>
            <w:shd w:val="clear" w:color="auto" w:fill="auto"/>
          </w:tcPr>
          <w:p w14:paraId="72CEF494" w14:textId="1840F437" w:rsidR="002A28A8" w:rsidRPr="00B63250" w:rsidRDefault="002A28A8" w:rsidP="000B3217">
            <w:pPr>
              <w:tabs>
                <w:tab w:val="left" w:pos="0"/>
              </w:tabs>
              <w:suppressAutoHyphens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32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B632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%».</w:t>
            </w:r>
          </w:p>
        </w:tc>
      </w:tr>
    </w:tbl>
    <w:p w14:paraId="5F447D78" w14:textId="0EFE3394" w:rsidR="00EE0AF3" w:rsidRDefault="00EE0AF3" w:rsidP="00926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0447E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пункт </w:t>
      </w:r>
      <w:r w:rsidR="002B1B08">
        <w:rPr>
          <w:rFonts w:ascii="Times New Roman" w:eastAsia="Times New Roman" w:hAnsi="Times New Roman" w:cs="Times New Roman"/>
          <w:sz w:val="28"/>
          <w:szCs w:val="28"/>
          <w:lang w:eastAsia="ar-SA"/>
        </w:rPr>
        <w:t>6.2 раздела 6 изложить в следующей редакции:</w:t>
      </w:r>
    </w:p>
    <w:p w14:paraId="7118039A" w14:textId="4AB64D67" w:rsidR="00EE0AF3" w:rsidRPr="00896FB4" w:rsidRDefault="002B1B08" w:rsidP="00EE0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FB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</w:t>
      </w:r>
      <w:r w:rsidR="00EE0AF3" w:rsidRPr="00896F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6.2. При формировании фонда оплаты труда работников учреждения, предусматриваются средства в размере </w:t>
      </w:r>
      <w:r w:rsidR="00896FB4" w:rsidRPr="00896FB4">
        <w:rPr>
          <w:rFonts w:ascii="Times New Roman" w:eastAsia="Times New Roman" w:hAnsi="Times New Roman" w:cs="Times New Roman"/>
          <w:sz w:val="28"/>
          <w:szCs w:val="28"/>
          <w:lang w:eastAsia="ar-SA"/>
        </w:rPr>
        <w:t>37,073</w:t>
      </w:r>
      <w:r w:rsidR="00EE0AF3" w:rsidRPr="00896F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месячного фонда должностных окладов (в расчете на год), в том числе для выплаты:</w:t>
      </w:r>
    </w:p>
    <w:p w14:paraId="414F2CB9" w14:textId="620F71D7" w:rsidR="00EE0AF3" w:rsidRPr="00896FB4" w:rsidRDefault="00EE0AF3" w:rsidP="00EE0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FB4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должностных окладов – в размере 12,000 месячных фондов должностных окладов;</w:t>
      </w:r>
    </w:p>
    <w:p w14:paraId="15737FC3" w14:textId="00322509" w:rsidR="00EE0AF3" w:rsidRPr="00896FB4" w:rsidRDefault="00EE0AF3" w:rsidP="00EE0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FB4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выплат компенсационного характера - в размере</w:t>
      </w:r>
      <w:r w:rsidR="00896FB4" w:rsidRPr="00896F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4,</w:t>
      </w:r>
      <w:r w:rsidR="005802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026 </w:t>
      </w:r>
      <w:r w:rsidRPr="00896FB4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месячных фондов должностных окладов;</w:t>
      </w:r>
    </w:p>
    <w:p w14:paraId="184D85F0" w14:textId="229ECAC6" w:rsidR="00EE0AF3" w:rsidRPr="00896FB4" w:rsidRDefault="00EE0AF3" w:rsidP="002B1B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6F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выплат стимулирующего характера - в размере </w:t>
      </w:r>
      <w:r w:rsidR="00580261">
        <w:rPr>
          <w:rFonts w:ascii="Times New Roman" w:eastAsia="Times New Roman" w:hAnsi="Times New Roman" w:cs="Times New Roman"/>
          <w:sz w:val="28"/>
          <w:szCs w:val="28"/>
          <w:lang w:eastAsia="ar-SA"/>
        </w:rPr>
        <w:t>21,047</w:t>
      </w:r>
      <w:r w:rsidR="00896FB4" w:rsidRPr="00896F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96FB4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месячных фондов должностных окладов</w:t>
      </w:r>
      <w:proofErr w:type="gramStart"/>
      <w:r w:rsidRPr="00896FB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B1B08" w:rsidRPr="00896FB4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proofErr w:type="gramEnd"/>
    </w:p>
    <w:p w14:paraId="4299948F" w14:textId="71093B75" w:rsidR="00926BA7" w:rsidRPr="00EE0AF3" w:rsidRDefault="005E6330" w:rsidP="002A7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722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46C7" w:rsidRPr="00F7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223F" w:rsidRPr="00F7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его официального </w:t>
      </w:r>
      <w:r w:rsidR="00F7223F" w:rsidRPr="00902D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в газете «Иньвенский край»</w:t>
      </w:r>
      <w:r w:rsidR="00F7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01.</w:t>
      </w:r>
      <w:r w:rsidR="00990C3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F7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</w:t>
      </w:r>
      <w:r w:rsidR="00F7223F" w:rsidRPr="00896F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926BA7" w:rsidRPr="00896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BF16B8" w14:textId="77777777" w:rsidR="004246C7" w:rsidRPr="004246C7" w:rsidRDefault="004246C7" w:rsidP="00424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D7716C" w14:textId="77777777" w:rsidR="004246C7" w:rsidRPr="004246C7" w:rsidRDefault="004246C7" w:rsidP="00424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27419B" w14:textId="77777777" w:rsidR="004246C7" w:rsidRPr="004246C7" w:rsidRDefault="004246C7" w:rsidP="00424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0CBD71" w14:textId="4405A6DD" w:rsidR="004246C7" w:rsidRDefault="00990C3F" w:rsidP="0042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4246C7" w:rsidRPr="004246C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246C7" w:rsidRPr="0042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-</w:t>
      </w:r>
      <w:r w:rsidR="004246C7" w:rsidRPr="00424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246C7" w:rsidRPr="0042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Кудымкарского</w:t>
      </w:r>
      <w:r w:rsidR="004246C7" w:rsidRPr="00424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муниципального округа Пермского края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246C7" w:rsidRPr="0042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Четина</w:t>
      </w:r>
    </w:p>
    <w:p w14:paraId="4427E74C" w14:textId="49E139FB" w:rsidR="00F7223F" w:rsidRDefault="00F7223F" w:rsidP="0042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A372F" w14:textId="4BA40095" w:rsidR="00F7223F" w:rsidRDefault="00F7223F" w:rsidP="0042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72D4B" w14:textId="275175EE" w:rsidR="00F7223F" w:rsidRDefault="00F7223F" w:rsidP="0042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5D7A4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65775D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DC0D0B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08C020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7EA291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73E062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DE479A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DA094C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E1B22E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539F2B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175005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47FBF7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8083AD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7DB53B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FF1AC9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C64CD6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49E624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31980E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6DC662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90B330" w14:textId="3B267509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64A4D3" w14:textId="46790F27" w:rsidR="00203B35" w:rsidRDefault="00203B35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471CEB" w14:textId="1C2D1D5E" w:rsidR="009E529E" w:rsidRDefault="009E529E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CC6942" w14:textId="01EEAEBF" w:rsidR="009E529E" w:rsidRDefault="009E529E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B2777B" w14:textId="259E75F7" w:rsidR="009E529E" w:rsidRDefault="009E529E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204BC3" w14:textId="3107592C" w:rsidR="009E529E" w:rsidRDefault="009E529E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D3CE9F" w14:textId="77777777" w:rsidR="009E529E" w:rsidRDefault="009E529E" w:rsidP="002644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66EF7C" w14:textId="143BCF75" w:rsidR="00F7223F" w:rsidRPr="008C7616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14:paraId="13FE75BD" w14:textId="014C2A35" w:rsidR="00F7223F" w:rsidRPr="008C7616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проекту постановления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4246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4246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системе оплаты труда работников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</w:t>
      </w:r>
      <w:r w:rsidRPr="004246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униципального казенного учреждения «Управление по делам гражданской обороны и чрезвычайным ситуациям Кудымкарского муниципального округа Пермского края»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утвержденное постановлением администрации Кудымкарского муниципального округа Пермского края от 19.10.2021 № СЭД-260-01-06-1673</w:t>
      </w:r>
      <w:r w:rsidRPr="008C76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14:paraId="23F799B8" w14:textId="77777777" w:rsidR="00F7223F" w:rsidRPr="008C7616" w:rsidRDefault="00F7223F" w:rsidP="00F722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708797C6" w14:textId="77777777" w:rsidR="00F7223F" w:rsidRDefault="00F7223F" w:rsidP="00561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Данным проектом постановления </w:t>
      </w:r>
      <w:r w:rsidRPr="008C761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Положение о системе оплаты труда работников Муниципального автономного учреждения «Сервисный центр Кудымкарского муниципального округа Пермского края», утвержденное постановлением администрации Кудымкарского муниципального округа Пермского края от 27.03.2020 № 347-260-01-06</w:t>
      </w:r>
      <w:r w:rsidRPr="008C761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8C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в связи </w:t>
      </w:r>
      <w:proofErr w:type="gramStart"/>
      <w:r w:rsidRPr="008C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1E8CF9D" w14:textId="77777777" w:rsidR="00F7223F" w:rsidRDefault="00F7223F" w:rsidP="00561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C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увеличением минимального </w:t>
      </w:r>
      <w:proofErr w:type="gramStart"/>
      <w:r w:rsidRPr="008C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 оплаты труда</w:t>
      </w:r>
      <w:proofErr w:type="gramEnd"/>
      <w:r w:rsidRPr="008C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12792 руб. до 13890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8AE16A4" w14:textId="1CAA6BDA" w:rsidR="0042353C" w:rsidRPr="0042353C" w:rsidRDefault="00F7223F" w:rsidP="00561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353C" w:rsidRPr="0042353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введением с 01.01.2022 года</w:t>
      </w:r>
      <w:r w:rsidRPr="0042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53C" w:rsidRPr="0042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5,5 штатных единиц по должности </w:t>
      </w:r>
      <w:r w:rsidR="00203B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автомобиля</w:t>
      </w:r>
      <w:r w:rsidR="0053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53C" w:rsidRPr="0042353C">
        <w:rPr>
          <w:rFonts w:ascii="Times New Roman" w:eastAsia="Calibri" w:hAnsi="Times New Roman" w:cs="Times New Roman"/>
          <w:sz w:val="28"/>
          <w:szCs w:val="28"/>
          <w:lang w:eastAsia="ru-RU"/>
        </w:rPr>
        <w:t>для временного приема на работу на период отпусков основных работников</w:t>
      </w:r>
      <w:r w:rsidR="001D540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CD0FB50" w14:textId="311A7D14" w:rsidR="00F7223F" w:rsidRPr="008C7616" w:rsidRDefault="001D5402" w:rsidP="00561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223F" w:rsidRPr="0042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соблюдения действующего законодательства Российской </w:t>
      </w:r>
      <w:r w:rsidR="00F7223F" w:rsidRPr="008C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возникла необходимость увеличить норматив</w:t>
      </w:r>
      <w:r w:rsidRPr="001D54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формирования фонда оплаты труда.</w:t>
      </w:r>
    </w:p>
    <w:p w14:paraId="2846133E" w14:textId="206A725C" w:rsidR="00F7223F" w:rsidRPr="009E529E" w:rsidRDefault="00F7223F" w:rsidP="00561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11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изменения приведут к увеличению расходов бюджета Кудымкарского муниципального округа на 2022 год</w:t>
      </w:r>
      <w:r w:rsidR="0042353C" w:rsidRPr="0056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896FB4" w:rsidRPr="00561132">
        <w:rPr>
          <w:rFonts w:ascii="Times New Roman" w:eastAsia="Times New Roman" w:hAnsi="Times New Roman" w:cs="Times New Roman"/>
          <w:sz w:val="28"/>
          <w:szCs w:val="28"/>
          <w:lang w:eastAsia="ru-RU"/>
        </w:rPr>
        <w:t>2 301 702,57</w:t>
      </w:r>
      <w:r w:rsidR="0042353C" w:rsidRPr="0056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56589909" w14:textId="648D2B3F" w:rsidR="00561132" w:rsidRDefault="002448A9" w:rsidP="00561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произведен</w:t>
      </w:r>
      <w:r w:rsidR="0056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образом:</w:t>
      </w:r>
    </w:p>
    <w:p w14:paraId="0296DCBC" w14:textId="1D686C4E" w:rsidR="00C33661" w:rsidRDefault="00C33661" w:rsidP="00C3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окладов по штатному расписанию 511 167 руб. </w:t>
      </w:r>
      <w:r w:rsidR="00A02EB3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учетом 5,5 шт.</w:t>
      </w:r>
      <w:r w:rsidR="0053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норматив</w:t>
      </w:r>
      <w:r w:rsidRPr="001D5402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37,073 *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15% * страх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зносы 30,2% = 28 374 574,95 руб.</w:t>
      </w:r>
      <w:r w:rsidR="002448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9C1930" w14:textId="4F9ECC31" w:rsidR="00C33661" w:rsidRDefault="00C33661" w:rsidP="00C3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в бюджете: </w:t>
      </w:r>
      <w:r w:rsidRPr="00C3366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3661">
        <w:rPr>
          <w:rFonts w:ascii="Times New Roman" w:eastAsia="Times New Roman" w:hAnsi="Times New Roman" w:cs="Times New Roman"/>
          <w:sz w:val="28"/>
          <w:szCs w:val="28"/>
          <w:lang w:eastAsia="ru-RU"/>
        </w:rPr>
        <w:t>072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661">
        <w:rPr>
          <w:rFonts w:ascii="Times New Roman" w:eastAsia="Times New Roman" w:hAnsi="Times New Roman" w:cs="Times New Roman"/>
          <w:sz w:val="28"/>
          <w:szCs w:val="28"/>
          <w:lang w:eastAsia="ru-RU"/>
        </w:rPr>
        <w:t>872,38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2448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DE113E" w14:textId="03CDBE78" w:rsidR="00561132" w:rsidRDefault="002448A9" w:rsidP="00244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</w:t>
      </w:r>
      <w:r w:rsidR="005354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28 374 574,95 руб. - </w:t>
      </w:r>
      <w:r w:rsidRPr="00C3366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3661">
        <w:rPr>
          <w:rFonts w:ascii="Times New Roman" w:eastAsia="Times New Roman" w:hAnsi="Times New Roman" w:cs="Times New Roman"/>
          <w:sz w:val="28"/>
          <w:szCs w:val="28"/>
          <w:lang w:eastAsia="ru-RU"/>
        </w:rPr>
        <w:t>072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661">
        <w:rPr>
          <w:rFonts w:ascii="Times New Roman" w:eastAsia="Times New Roman" w:hAnsi="Times New Roman" w:cs="Times New Roman"/>
          <w:sz w:val="28"/>
          <w:szCs w:val="28"/>
          <w:lang w:eastAsia="ru-RU"/>
        </w:rPr>
        <w:t>872,38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= 2 301 702,57 руб.</w:t>
      </w:r>
    </w:p>
    <w:p w14:paraId="7BEF0516" w14:textId="77777777" w:rsidR="00561132" w:rsidRPr="00561132" w:rsidRDefault="00561132" w:rsidP="00F72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CE9A6" w14:textId="77777777" w:rsidR="00F7223F" w:rsidRDefault="00F7223F" w:rsidP="00F7223F"/>
    <w:p w14:paraId="7B2603A6" w14:textId="77777777" w:rsidR="00F7223F" w:rsidRPr="004246C7" w:rsidRDefault="00F7223F" w:rsidP="0042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7223F" w:rsidRPr="004246C7" w:rsidSect="0026449D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099A"/>
    <w:multiLevelType w:val="hybridMultilevel"/>
    <w:tmpl w:val="DF928E24"/>
    <w:lvl w:ilvl="0" w:tplc="FFFFFFFF">
      <w:start w:val="4"/>
      <w:numFmt w:val="upperRoman"/>
      <w:lvlText w:val="%1."/>
      <w:lvlJc w:val="left"/>
      <w:pPr>
        <w:ind w:left="129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7" w:hanging="360"/>
      </w:pPr>
    </w:lvl>
    <w:lvl w:ilvl="2" w:tplc="FFFFFFFF" w:tentative="1">
      <w:start w:val="1"/>
      <w:numFmt w:val="lowerRoman"/>
      <w:lvlText w:val="%3."/>
      <w:lvlJc w:val="right"/>
      <w:pPr>
        <w:ind w:left="2377" w:hanging="180"/>
      </w:pPr>
    </w:lvl>
    <w:lvl w:ilvl="3" w:tplc="FFFFFFFF" w:tentative="1">
      <w:start w:val="1"/>
      <w:numFmt w:val="decimal"/>
      <w:lvlText w:val="%4."/>
      <w:lvlJc w:val="left"/>
      <w:pPr>
        <w:ind w:left="3097" w:hanging="360"/>
      </w:pPr>
    </w:lvl>
    <w:lvl w:ilvl="4" w:tplc="FFFFFFFF" w:tentative="1">
      <w:start w:val="1"/>
      <w:numFmt w:val="lowerLetter"/>
      <w:lvlText w:val="%5."/>
      <w:lvlJc w:val="left"/>
      <w:pPr>
        <w:ind w:left="3817" w:hanging="360"/>
      </w:pPr>
    </w:lvl>
    <w:lvl w:ilvl="5" w:tplc="FFFFFFFF" w:tentative="1">
      <w:start w:val="1"/>
      <w:numFmt w:val="lowerRoman"/>
      <w:lvlText w:val="%6."/>
      <w:lvlJc w:val="right"/>
      <w:pPr>
        <w:ind w:left="4537" w:hanging="180"/>
      </w:pPr>
    </w:lvl>
    <w:lvl w:ilvl="6" w:tplc="FFFFFFFF" w:tentative="1">
      <w:start w:val="1"/>
      <w:numFmt w:val="decimal"/>
      <w:lvlText w:val="%7."/>
      <w:lvlJc w:val="left"/>
      <w:pPr>
        <w:ind w:left="5257" w:hanging="360"/>
      </w:pPr>
    </w:lvl>
    <w:lvl w:ilvl="7" w:tplc="FFFFFFFF" w:tentative="1">
      <w:start w:val="1"/>
      <w:numFmt w:val="lowerLetter"/>
      <w:lvlText w:val="%8."/>
      <w:lvlJc w:val="left"/>
      <w:pPr>
        <w:ind w:left="5977" w:hanging="360"/>
      </w:pPr>
    </w:lvl>
    <w:lvl w:ilvl="8" w:tplc="FFFFFFFF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">
    <w:nsid w:val="6F461441"/>
    <w:multiLevelType w:val="hybridMultilevel"/>
    <w:tmpl w:val="5B2AB5C2"/>
    <w:lvl w:ilvl="0" w:tplc="FFFFFFFF">
      <w:start w:val="1"/>
      <w:numFmt w:val="upperRoman"/>
      <w:lvlText w:val="%1."/>
      <w:lvlJc w:val="left"/>
      <w:pPr>
        <w:ind w:left="129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7" w:hanging="360"/>
      </w:pPr>
    </w:lvl>
    <w:lvl w:ilvl="2" w:tplc="FFFFFFFF" w:tentative="1">
      <w:start w:val="1"/>
      <w:numFmt w:val="lowerRoman"/>
      <w:lvlText w:val="%3."/>
      <w:lvlJc w:val="right"/>
      <w:pPr>
        <w:ind w:left="2377" w:hanging="180"/>
      </w:pPr>
    </w:lvl>
    <w:lvl w:ilvl="3" w:tplc="FFFFFFFF" w:tentative="1">
      <w:start w:val="1"/>
      <w:numFmt w:val="decimal"/>
      <w:lvlText w:val="%4."/>
      <w:lvlJc w:val="left"/>
      <w:pPr>
        <w:ind w:left="3097" w:hanging="360"/>
      </w:pPr>
    </w:lvl>
    <w:lvl w:ilvl="4" w:tplc="FFFFFFFF" w:tentative="1">
      <w:start w:val="1"/>
      <w:numFmt w:val="lowerLetter"/>
      <w:lvlText w:val="%5."/>
      <w:lvlJc w:val="left"/>
      <w:pPr>
        <w:ind w:left="3817" w:hanging="360"/>
      </w:pPr>
    </w:lvl>
    <w:lvl w:ilvl="5" w:tplc="FFFFFFFF" w:tentative="1">
      <w:start w:val="1"/>
      <w:numFmt w:val="lowerRoman"/>
      <w:lvlText w:val="%6."/>
      <w:lvlJc w:val="right"/>
      <w:pPr>
        <w:ind w:left="4537" w:hanging="180"/>
      </w:pPr>
    </w:lvl>
    <w:lvl w:ilvl="6" w:tplc="FFFFFFFF" w:tentative="1">
      <w:start w:val="1"/>
      <w:numFmt w:val="decimal"/>
      <w:lvlText w:val="%7."/>
      <w:lvlJc w:val="left"/>
      <w:pPr>
        <w:ind w:left="5257" w:hanging="360"/>
      </w:pPr>
    </w:lvl>
    <w:lvl w:ilvl="7" w:tplc="FFFFFFFF" w:tentative="1">
      <w:start w:val="1"/>
      <w:numFmt w:val="lowerLetter"/>
      <w:lvlText w:val="%8."/>
      <w:lvlJc w:val="left"/>
      <w:pPr>
        <w:ind w:left="5977" w:hanging="360"/>
      </w:pPr>
    </w:lvl>
    <w:lvl w:ilvl="8" w:tplc="FFFFFFFF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">
    <w:nsid w:val="742032D9"/>
    <w:multiLevelType w:val="multilevel"/>
    <w:tmpl w:val="E92C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2C"/>
    <w:rsid w:val="00025B20"/>
    <w:rsid w:val="00027A20"/>
    <w:rsid w:val="000447E5"/>
    <w:rsid w:val="00097B98"/>
    <w:rsid w:val="000F1CA2"/>
    <w:rsid w:val="00151A38"/>
    <w:rsid w:val="001647DA"/>
    <w:rsid w:val="001902F9"/>
    <w:rsid w:val="001C4111"/>
    <w:rsid w:val="001C59E3"/>
    <w:rsid w:val="001D5402"/>
    <w:rsid w:val="00203B35"/>
    <w:rsid w:val="002448A9"/>
    <w:rsid w:val="00263713"/>
    <w:rsid w:val="0026449D"/>
    <w:rsid w:val="002A28A8"/>
    <w:rsid w:val="002A7F0B"/>
    <w:rsid w:val="002B1B08"/>
    <w:rsid w:val="002E069A"/>
    <w:rsid w:val="002F74E8"/>
    <w:rsid w:val="00304F35"/>
    <w:rsid w:val="003901BF"/>
    <w:rsid w:val="003F06C5"/>
    <w:rsid w:val="0042353C"/>
    <w:rsid w:val="004246C7"/>
    <w:rsid w:val="00444262"/>
    <w:rsid w:val="00493D6A"/>
    <w:rsid w:val="004A40BE"/>
    <w:rsid w:val="00504397"/>
    <w:rsid w:val="00517D2C"/>
    <w:rsid w:val="005354D8"/>
    <w:rsid w:val="00551B21"/>
    <w:rsid w:val="00561132"/>
    <w:rsid w:val="005772B2"/>
    <w:rsid w:val="00580261"/>
    <w:rsid w:val="005B4ED3"/>
    <w:rsid w:val="005C6E73"/>
    <w:rsid w:val="005C72CF"/>
    <w:rsid w:val="005E6330"/>
    <w:rsid w:val="0060320A"/>
    <w:rsid w:val="006051C5"/>
    <w:rsid w:val="006206C4"/>
    <w:rsid w:val="00622192"/>
    <w:rsid w:val="00635190"/>
    <w:rsid w:val="00661568"/>
    <w:rsid w:val="00693B02"/>
    <w:rsid w:val="006C1902"/>
    <w:rsid w:val="006D4E8D"/>
    <w:rsid w:val="0071701D"/>
    <w:rsid w:val="00736124"/>
    <w:rsid w:val="007370B7"/>
    <w:rsid w:val="007605EA"/>
    <w:rsid w:val="0076388D"/>
    <w:rsid w:val="00774567"/>
    <w:rsid w:val="007C3A1C"/>
    <w:rsid w:val="007F121F"/>
    <w:rsid w:val="007F3B07"/>
    <w:rsid w:val="00841111"/>
    <w:rsid w:val="008468DC"/>
    <w:rsid w:val="00875280"/>
    <w:rsid w:val="008801DB"/>
    <w:rsid w:val="00881C04"/>
    <w:rsid w:val="00896FB4"/>
    <w:rsid w:val="0092247B"/>
    <w:rsid w:val="00925CED"/>
    <w:rsid w:val="00926BA7"/>
    <w:rsid w:val="00967355"/>
    <w:rsid w:val="0097667E"/>
    <w:rsid w:val="00990C3F"/>
    <w:rsid w:val="009E529E"/>
    <w:rsid w:val="00A02EB3"/>
    <w:rsid w:val="00A325DF"/>
    <w:rsid w:val="00A5002B"/>
    <w:rsid w:val="00A816C0"/>
    <w:rsid w:val="00A92A0A"/>
    <w:rsid w:val="00AF7499"/>
    <w:rsid w:val="00B13A0A"/>
    <w:rsid w:val="00B16356"/>
    <w:rsid w:val="00B26CA9"/>
    <w:rsid w:val="00B63250"/>
    <w:rsid w:val="00B671DB"/>
    <w:rsid w:val="00BA4568"/>
    <w:rsid w:val="00BF75FD"/>
    <w:rsid w:val="00C17749"/>
    <w:rsid w:val="00C33661"/>
    <w:rsid w:val="00C51F2B"/>
    <w:rsid w:val="00C55A70"/>
    <w:rsid w:val="00C674E0"/>
    <w:rsid w:val="00C770A4"/>
    <w:rsid w:val="00C9381B"/>
    <w:rsid w:val="00CF0978"/>
    <w:rsid w:val="00CF3E5F"/>
    <w:rsid w:val="00D52E37"/>
    <w:rsid w:val="00D73572"/>
    <w:rsid w:val="00D77C77"/>
    <w:rsid w:val="00DB363E"/>
    <w:rsid w:val="00E23FED"/>
    <w:rsid w:val="00E40B53"/>
    <w:rsid w:val="00E41EE3"/>
    <w:rsid w:val="00E930A6"/>
    <w:rsid w:val="00EC748E"/>
    <w:rsid w:val="00EE0AF3"/>
    <w:rsid w:val="00EE23E7"/>
    <w:rsid w:val="00EF2AB6"/>
    <w:rsid w:val="00F37192"/>
    <w:rsid w:val="00F42353"/>
    <w:rsid w:val="00F71D3E"/>
    <w:rsid w:val="00F7223F"/>
    <w:rsid w:val="00F7343B"/>
    <w:rsid w:val="00FC593C"/>
    <w:rsid w:val="00FD7DD2"/>
    <w:rsid w:val="00FE0E45"/>
    <w:rsid w:val="00F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5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01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41EE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01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05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01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41EE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01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05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8AC6C-4B44-4035-B478-D2028143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Yulia</cp:lastModifiedBy>
  <cp:revision>2</cp:revision>
  <cp:lastPrinted>2022-01-26T12:40:00Z</cp:lastPrinted>
  <dcterms:created xsi:type="dcterms:W3CDTF">2022-01-26T12:40:00Z</dcterms:created>
  <dcterms:modified xsi:type="dcterms:W3CDTF">2022-01-26T12:40:00Z</dcterms:modified>
</cp:coreProperties>
</file>